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5B65FB" w14:textId="77777777" w:rsidR="006841F4" w:rsidRPr="00C15D85" w:rsidRDefault="00F94219" w:rsidP="00360B3A">
      <w:pPr>
        <w:spacing w:before="100" w:beforeAutospacing="1" w:after="100" w:afterAutospacing="1" w:line="240" w:lineRule="auto"/>
        <w:jc w:val="center"/>
        <w:rPr>
          <w:rFonts w:ascii="標楷體" w:eastAsia="標楷體" w:hAnsi="標楷體"/>
          <w:sz w:val="52"/>
          <w:szCs w:val="52"/>
          <w:lang w:val="en-US"/>
        </w:rPr>
      </w:pPr>
      <w:bookmarkStart w:id="0" w:name="_t0cxp5djgllt" w:colFirst="0" w:colLast="0"/>
      <w:bookmarkEnd w:id="0"/>
      <w:r w:rsidRPr="00C15D85">
        <w:rPr>
          <w:rFonts w:ascii="標楷體" w:eastAsia="標楷體" w:hAnsi="標楷體"/>
          <w:sz w:val="52"/>
          <w:szCs w:val="52"/>
          <w:lang w:val="en-US"/>
        </w:rPr>
        <w:t>Final-term Project</w:t>
      </w:r>
    </w:p>
    <w:p w14:paraId="5F6419DC" w14:textId="77777777" w:rsidR="006841F4" w:rsidRPr="00C15D85" w:rsidRDefault="00F94219" w:rsidP="00360B3A">
      <w:pPr>
        <w:spacing w:before="100" w:beforeAutospacing="1" w:after="100" w:afterAutospacing="1" w:line="240" w:lineRule="auto"/>
        <w:jc w:val="center"/>
        <w:rPr>
          <w:rFonts w:ascii="標楷體" w:eastAsia="標楷體" w:hAnsi="標楷體"/>
          <w:sz w:val="52"/>
          <w:szCs w:val="52"/>
        </w:rPr>
      </w:pPr>
      <w:bookmarkStart w:id="1" w:name="_s55bq3a611l5" w:colFirst="0" w:colLast="0"/>
      <w:bookmarkEnd w:id="1"/>
      <w:r w:rsidRPr="00C15D85">
        <w:rPr>
          <w:rFonts w:ascii="標楷體" w:eastAsia="標楷體" w:hAnsi="標楷體"/>
          <w:sz w:val="52"/>
          <w:szCs w:val="52"/>
        </w:rPr>
        <w:t>自動跟車系統</w:t>
      </w:r>
    </w:p>
    <w:p w14:paraId="1E40F84C"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第四組</w:t>
      </w:r>
    </w:p>
    <w:p w14:paraId="3D823A40"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 110590028 黃冠鈞</w:t>
      </w:r>
    </w:p>
    <w:p w14:paraId="48017D65"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 110590034 楊榮鈞</w:t>
      </w:r>
    </w:p>
    <w:p w14:paraId="7C3464DA"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 110590035 張庭瑋</w:t>
      </w:r>
    </w:p>
    <w:p w14:paraId="010E053F" w14:textId="77777777" w:rsidR="006841F4" w:rsidRPr="00C15D85" w:rsidRDefault="00F94219" w:rsidP="00360B3A">
      <w:pPr>
        <w:spacing w:before="100" w:beforeAutospacing="1" w:after="100" w:afterAutospacing="1" w:line="240" w:lineRule="auto"/>
        <w:jc w:val="center"/>
        <w:rPr>
          <w:rFonts w:ascii="標楷體" w:eastAsia="標楷體" w:hAnsi="標楷體"/>
          <w:sz w:val="28"/>
          <w:szCs w:val="28"/>
        </w:rPr>
      </w:pPr>
      <w:r w:rsidRPr="00C15D85">
        <w:rPr>
          <w:rFonts w:ascii="標楷體" w:eastAsia="標楷體" w:hAnsi="標楷體" w:cs="Arial Unicode MS"/>
          <w:sz w:val="28"/>
          <w:szCs w:val="28"/>
        </w:rPr>
        <w:t>資工三 110590048 陳俊諺</w:t>
      </w:r>
    </w:p>
    <w:p w14:paraId="11EBF3B8" w14:textId="27518CBE" w:rsidR="006841F4" w:rsidRPr="00872705" w:rsidRDefault="00872705" w:rsidP="00872705">
      <w:pPr>
        <w:spacing w:before="100" w:beforeAutospacing="1" w:after="100" w:afterAutospacing="1" w:line="240" w:lineRule="auto"/>
        <w:rPr>
          <w:rFonts w:ascii="標楷體" w:eastAsia="標楷體" w:hAnsi="標楷體"/>
          <w:sz w:val="32"/>
          <w:szCs w:val="32"/>
        </w:rPr>
      </w:pPr>
      <w:bookmarkStart w:id="2" w:name="_o6a1mdbtbg8f" w:colFirst="0" w:colLast="0"/>
      <w:bookmarkEnd w:id="2"/>
      <w:r>
        <w:rPr>
          <w:rFonts w:ascii="標楷體" w:eastAsia="標楷體" w:hAnsi="標楷體" w:hint="eastAsia"/>
          <w:sz w:val="32"/>
          <w:szCs w:val="32"/>
        </w:rPr>
        <w:t>一、</w:t>
      </w:r>
      <w:r w:rsidR="00F94219" w:rsidRPr="00872705">
        <w:rPr>
          <w:rFonts w:ascii="標楷體" w:eastAsia="標楷體" w:hAnsi="標楷體"/>
          <w:sz w:val="32"/>
          <w:szCs w:val="32"/>
        </w:rPr>
        <w:t>簡</w:t>
      </w:r>
      <w:r w:rsidR="00F94219" w:rsidRPr="00872705">
        <w:rPr>
          <w:rFonts w:ascii="標楷體" w:eastAsia="標楷體" w:hAnsi="標楷體" w:cs="新細明體" w:hint="eastAsia"/>
          <w:sz w:val="32"/>
          <w:szCs w:val="32"/>
        </w:rPr>
        <w:t>介</w:t>
      </w:r>
    </w:p>
    <w:p w14:paraId="23F1854E" w14:textId="3D082FF6" w:rsidR="006841F4"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cs="新細明體" w:hint="eastAsia"/>
          <w:sz w:val="24"/>
          <w:szCs w:val="24"/>
        </w:rPr>
        <w:t>自</w:t>
      </w:r>
      <w:r w:rsidRPr="00C15D85">
        <w:rPr>
          <w:rFonts w:ascii="標楷體" w:eastAsia="標楷體" w:hAnsi="標楷體" w:cs="Arial Unicode MS"/>
          <w:sz w:val="24"/>
          <w:szCs w:val="24"/>
        </w:rPr>
        <w:t>動跟車系統是一項涉及硬體和軟體整合的複雜工程，旨在實現車輛的自動駕駛能力。本文介紹了基於Arduino和Raspberry Pi的自動跟車系統，包括其硬體設計、軟體架構、功能展示以及未來發展的可能性。</w:t>
      </w:r>
    </w:p>
    <w:p w14:paraId="7EF19CDF" w14:textId="4D5D802E" w:rsidR="00360B3A" w:rsidRPr="00872705" w:rsidRDefault="00872705" w:rsidP="00872705">
      <w:pPr>
        <w:spacing w:before="100" w:beforeAutospacing="1" w:after="100" w:afterAutospacing="1" w:line="240" w:lineRule="auto"/>
        <w:rPr>
          <w:rFonts w:ascii="標楷體" w:eastAsia="標楷體" w:hAnsi="標楷體"/>
          <w:sz w:val="32"/>
          <w:szCs w:val="32"/>
        </w:rPr>
      </w:pPr>
      <w:bookmarkStart w:id="3" w:name="_kv4z40ze0sco" w:colFirst="0" w:colLast="0"/>
      <w:bookmarkEnd w:id="3"/>
      <w:r>
        <w:rPr>
          <w:rFonts w:ascii="標楷體" w:eastAsia="標楷體" w:hAnsi="標楷體" w:hint="eastAsia"/>
          <w:sz w:val="32"/>
          <w:szCs w:val="32"/>
        </w:rPr>
        <w:t>二、</w:t>
      </w:r>
      <w:r w:rsidR="00F94219" w:rsidRPr="00872705">
        <w:rPr>
          <w:rFonts w:ascii="標楷體" w:eastAsia="標楷體" w:hAnsi="標楷體"/>
          <w:sz w:val="32"/>
          <w:szCs w:val="32"/>
        </w:rPr>
        <w:t>硬體設計</w:t>
      </w:r>
    </w:p>
    <w:p w14:paraId="707DF7E0" w14:textId="77777777" w:rsidR="00360B3A"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cs="Arial Unicode MS"/>
          <w:sz w:val="24"/>
          <w:szCs w:val="24"/>
        </w:rPr>
        <w:t>Arduino 開發板是本專案的關鍵硬體基礎。我們選用 Arduino Uno 45 作為主控單元，它擁有大量的輸入輸出腳位、足夠的計算能力，能夠驅動全車各項感測器和執行器。除此之外，我們也整合了各類擴展模組如馬達驅動、超聲波 等，以實現自動駕駛所需的各項功能。</w:t>
      </w:r>
    </w:p>
    <w:p w14:paraId="513606B9" w14:textId="656279EE"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整體硬體架構採用模組化設計，各個部件之間以標準接口相連，便於維護和升級。所有零件均選用堅固可靠的工業級元件能夠在艱苦的環境中長期穩定運行。</w:t>
      </w:r>
    </w:p>
    <w:p w14:paraId="633A0666"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cs="新細明體" w:hint="eastAsia"/>
          <w:b/>
          <w:sz w:val="24"/>
          <w:szCs w:val="24"/>
        </w:rPr>
        <w:t>主要硬體組件包括</w:t>
      </w:r>
      <w:r w:rsidRPr="00C15D85">
        <w:rPr>
          <w:rFonts w:ascii="標楷體" w:eastAsia="標楷體" w:hAnsi="標楷體" w:cs="新細明體" w:hint="eastAsia"/>
          <w:sz w:val="24"/>
          <w:szCs w:val="24"/>
        </w:rPr>
        <w:t>：</w:t>
      </w:r>
    </w:p>
    <w:p w14:paraId="018485B7"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HC-SR04</w:t>
      </w:r>
      <w:r w:rsidRPr="00C15D85">
        <w:rPr>
          <w:rFonts w:ascii="標楷體" w:eastAsia="標楷體" w:hAnsi="標楷體" w:cs="新細明體" w:hint="eastAsia"/>
          <w:b/>
          <w:sz w:val="24"/>
          <w:szCs w:val="24"/>
        </w:rPr>
        <w:t>超音波傳感器</w:t>
      </w:r>
      <w:r w:rsidRPr="00C15D85">
        <w:rPr>
          <w:rFonts w:ascii="標楷體" w:eastAsia="標楷體" w:hAnsi="標楷體" w:cs="新細明體" w:hint="eastAsia"/>
          <w:sz w:val="24"/>
          <w:szCs w:val="24"/>
        </w:rPr>
        <w:t>：超聲波測距模組在自動車中的應用非常廣泛，主要用於感知環境和輔助導航。超聲波測距模組可用於檢測車輛前方的障礙物。當自動車接近障礙物時，超聲波模組發出超聲波脈衝並測量反射回來的時間，計算出與障礙物的距離。</w:t>
      </w:r>
    </w:p>
    <w:p w14:paraId="3A8B38D0"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SG90</w:t>
      </w:r>
      <w:r w:rsidRPr="00C15D85">
        <w:rPr>
          <w:rFonts w:ascii="標楷體" w:eastAsia="標楷體" w:hAnsi="標楷體" w:cs="新細明體" w:hint="eastAsia"/>
          <w:b/>
          <w:sz w:val="24"/>
          <w:szCs w:val="24"/>
        </w:rPr>
        <w:t>微型伺服馬達</w:t>
      </w:r>
      <w:r w:rsidRPr="00C15D85">
        <w:rPr>
          <w:rFonts w:ascii="標楷體" w:eastAsia="標楷體" w:hAnsi="標楷體" w:cs="新細明體" w:hint="eastAsia"/>
          <w:sz w:val="24"/>
          <w:szCs w:val="24"/>
        </w:rPr>
        <w:t>：用於車輛的方向控制。</w:t>
      </w:r>
      <w:r w:rsidRPr="00C15D85">
        <w:rPr>
          <w:rFonts w:ascii="標楷體" w:eastAsia="標楷體" w:hAnsi="標楷體" w:cs="Arial Unicode MS"/>
          <w:sz w:val="24"/>
          <w:szCs w:val="24"/>
        </w:rPr>
        <w:t>SG90</w:t>
      </w:r>
      <w:r w:rsidRPr="00C15D85">
        <w:rPr>
          <w:rFonts w:ascii="標楷體" w:eastAsia="標楷體" w:hAnsi="標楷體" w:cs="新細明體" w:hint="eastAsia"/>
          <w:sz w:val="24"/>
          <w:szCs w:val="24"/>
        </w:rPr>
        <w:t>是一款微型伺服馬達，適合於有限空間內的應用，並能提供足夠的轉矩來控制方向盤的轉動。</w:t>
      </w:r>
    </w:p>
    <w:p w14:paraId="1B46D9F4" w14:textId="77777777" w:rsidR="00C15D85" w:rsidRPr="00C15D85" w:rsidRDefault="00F94219" w:rsidP="00360B3A">
      <w:pPr>
        <w:spacing w:before="100" w:beforeAutospacing="1" w:after="100" w:afterAutospacing="1" w:line="240" w:lineRule="auto"/>
        <w:rPr>
          <w:rFonts w:ascii="標楷體" w:eastAsia="標楷體" w:hAnsi="標楷體" w:cs="新細明體"/>
          <w:sz w:val="24"/>
          <w:szCs w:val="24"/>
        </w:rPr>
      </w:pPr>
      <w:r w:rsidRPr="00C15D85">
        <w:rPr>
          <w:rFonts w:ascii="標楷體" w:eastAsia="標楷體" w:hAnsi="標楷體" w:cs="新細明體" w:hint="eastAsia"/>
          <w:sz w:val="24"/>
          <w:szCs w:val="24"/>
        </w:rPr>
        <w:t>尺寸通常為</w:t>
      </w:r>
      <w:r w:rsidRPr="00C15D85">
        <w:rPr>
          <w:rFonts w:ascii="標楷體" w:eastAsia="標楷體" w:hAnsi="標楷體" w:cs="Arial Unicode MS"/>
          <w:sz w:val="24"/>
          <w:szCs w:val="24"/>
        </w:rPr>
        <w:t>22.2mm x 11.8mm x 31mm</w:t>
      </w:r>
      <w:r w:rsidRPr="00C15D85">
        <w:rPr>
          <w:rFonts w:ascii="標楷體" w:eastAsia="標楷體" w:hAnsi="標楷體" w:cs="新細明體" w:hint="eastAsia"/>
          <w:sz w:val="24"/>
          <w:szCs w:val="24"/>
        </w:rPr>
        <w:t>，非常適合安裝在空間有限的設備中。</w:t>
      </w:r>
      <w:r w:rsidRPr="00C15D85">
        <w:rPr>
          <w:rFonts w:ascii="標楷體" w:eastAsia="標楷體" w:hAnsi="標楷體" w:cs="Arial Unicode MS"/>
          <w:sz w:val="24"/>
          <w:szCs w:val="24"/>
        </w:rPr>
        <w:t xml:space="preserve"> </w:t>
      </w:r>
      <w:r w:rsidRPr="00C15D85">
        <w:rPr>
          <w:rFonts w:ascii="標楷體" w:eastAsia="標楷體" w:hAnsi="標楷體" w:cs="新細明體" w:hint="eastAsia"/>
          <w:sz w:val="24"/>
          <w:szCs w:val="24"/>
        </w:rPr>
        <w:t>重量約為</w:t>
      </w:r>
      <w:r w:rsidRPr="00C15D85">
        <w:rPr>
          <w:rFonts w:ascii="標楷體" w:eastAsia="標楷體" w:hAnsi="標楷體" w:cs="Arial Unicode MS"/>
          <w:sz w:val="24"/>
          <w:szCs w:val="24"/>
        </w:rPr>
        <w:t>9</w:t>
      </w:r>
      <w:r w:rsidRPr="00C15D85">
        <w:rPr>
          <w:rFonts w:ascii="標楷體" w:eastAsia="標楷體" w:hAnsi="標楷體" w:cs="新細明體" w:hint="eastAsia"/>
          <w:sz w:val="24"/>
          <w:szCs w:val="24"/>
        </w:rPr>
        <w:t>克，對於需要輕量化設計的應用非常理想。</w:t>
      </w:r>
      <w:r w:rsidRPr="00C15D85">
        <w:rPr>
          <w:rFonts w:ascii="標楷體" w:eastAsia="標楷體" w:hAnsi="標楷體" w:cs="Arial Unicode MS"/>
          <w:sz w:val="24"/>
          <w:szCs w:val="24"/>
        </w:rPr>
        <w:t xml:space="preserve"> </w:t>
      </w:r>
      <w:r w:rsidRPr="00C15D85">
        <w:rPr>
          <w:rFonts w:ascii="標楷體" w:eastAsia="標楷體" w:hAnsi="標楷體" w:cs="新細明體" w:hint="eastAsia"/>
          <w:sz w:val="24"/>
          <w:szCs w:val="24"/>
        </w:rPr>
        <w:t>工作電壓範圍為</w:t>
      </w:r>
      <w:r w:rsidRPr="00C15D85">
        <w:rPr>
          <w:rFonts w:ascii="標楷體" w:eastAsia="標楷體" w:hAnsi="標楷體" w:cs="Arial Unicode MS"/>
          <w:sz w:val="24"/>
          <w:szCs w:val="24"/>
        </w:rPr>
        <w:t>4.8V</w:t>
      </w:r>
      <w:r w:rsidRPr="00C15D85">
        <w:rPr>
          <w:rFonts w:ascii="標楷體" w:eastAsia="標楷體" w:hAnsi="標楷體" w:cs="新細明體" w:hint="eastAsia"/>
          <w:sz w:val="24"/>
          <w:szCs w:val="24"/>
        </w:rPr>
        <w:t>至</w:t>
      </w:r>
      <w:r w:rsidRPr="00C15D85">
        <w:rPr>
          <w:rFonts w:ascii="標楷體" w:eastAsia="標楷體" w:hAnsi="標楷體" w:cs="Arial Unicode MS"/>
          <w:sz w:val="24"/>
          <w:szCs w:val="24"/>
        </w:rPr>
        <w:t>6V</w:t>
      </w:r>
      <w:r w:rsidRPr="00C15D85">
        <w:rPr>
          <w:rFonts w:ascii="標楷體" w:eastAsia="標楷體" w:hAnsi="標楷體" w:cs="新細明體" w:hint="eastAsia"/>
          <w:sz w:val="24"/>
          <w:szCs w:val="24"/>
        </w:rPr>
        <w:t>，常用</w:t>
      </w:r>
      <w:r w:rsidRPr="00C15D85">
        <w:rPr>
          <w:rFonts w:ascii="標楷體" w:eastAsia="標楷體" w:hAnsi="標楷體" w:cs="Arial Unicode MS"/>
          <w:sz w:val="24"/>
          <w:szCs w:val="24"/>
        </w:rPr>
        <w:lastRenderedPageBreak/>
        <w:t>5V</w:t>
      </w:r>
      <w:r w:rsidRPr="00C15D85">
        <w:rPr>
          <w:rFonts w:ascii="標楷體" w:eastAsia="標楷體" w:hAnsi="標楷體" w:cs="新細明體" w:hint="eastAsia"/>
          <w:sz w:val="24"/>
          <w:szCs w:val="24"/>
        </w:rPr>
        <w:t>。</w:t>
      </w:r>
      <w:r w:rsidRPr="00C15D85">
        <w:rPr>
          <w:rFonts w:ascii="標楷體" w:eastAsia="標楷體" w:hAnsi="標楷體" w:cs="Arial Unicode MS"/>
          <w:sz w:val="24"/>
          <w:szCs w:val="24"/>
        </w:rPr>
        <w:t xml:space="preserve"> </w:t>
      </w:r>
      <w:r w:rsidRPr="00C15D85">
        <w:rPr>
          <w:rFonts w:ascii="標楷體" w:eastAsia="標楷體" w:hAnsi="標楷體" w:cs="新細明體" w:hint="eastAsia"/>
          <w:sz w:val="24"/>
          <w:szCs w:val="24"/>
        </w:rPr>
        <w:t>在</w:t>
      </w:r>
      <w:r w:rsidRPr="00C15D85">
        <w:rPr>
          <w:rFonts w:ascii="標楷體" w:eastAsia="標楷體" w:hAnsi="標楷體" w:cs="Arial Unicode MS"/>
          <w:sz w:val="24"/>
          <w:szCs w:val="24"/>
        </w:rPr>
        <w:t>4.8V</w:t>
      </w:r>
      <w:r w:rsidRPr="00C15D85">
        <w:rPr>
          <w:rFonts w:ascii="標楷體" w:eastAsia="標楷體" w:hAnsi="標楷體" w:cs="新細明體" w:hint="eastAsia"/>
          <w:sz w:val="24"/>
          <w:szCs w:val="24"/>
        </w:rPr>
        <w:t>下，扭力約為</w:t>
      </w:r>
      <w:r w:rsidRPr="00C15D85">
        <w:rPr>
          <w:rFonts w:ascii="標楷體" w:eastAsia="標楷體" w:hAnsi="標楷體" w:cs="Arial Unicode MS"/>
          <w:sz w:val="24"/>
          <w:szCs w:val="24"/>
        </w:rPr>
        <w:t>1.8kg/cm</w:t>
      </w:r>
      <w:r w:rsidRPr="00C15D85">
        <w:rPr>
          <w:rFonts w:ascii="標楷體" w:eastAsia="標楷體" w:hAnsi="標楷體" w:cs="新細明體" w:hint="eastAsia"/>
          <w:sz w:val="24"/>
          <w:szCs w:val="24"/>
        </w:rPr>
        <w:t>，在</w:t>
      </w:r>
      <w:r w:rsidRPr="00C15D85">
        <w:rPr>
          <w:rFonts w:ascii="標楷體" w:eastAsia="標楷體" w:hAnsi="標楷體" w:cs="Arial Unicode MS"/>
          <w:sz w:val="24"/>
          <w:szCs w:val="24"/>
        </w:rPr>
        <w:t>6V</w:t>
      </w:r>
      <w:r w:rsidRPr="00C15D85">
        <w:rPr>
          <w:rFonts w:ascii="標楷體" w:eastAsia="標楷體" w:hAnsi="標楷體" w:cs="新細明體" w:hint="eastAsia"/>
          <w:sz w:val="24"/>
          <w:szCs w:val="24"/>
        </w:rPr>
        <w:t>下，扭力可達</w:t>
      </w:r>
      <w:r w:rsidRPr="00C15D85">
        <w:rPr>
          <w:rFonts w:ascii="標楷體" w:eastAsia="標楷體" w:hAnsi="標楷體" w:cs="Arial Unicode MS"/>
          <w:sz w:val="24"/>
          <w:szCs w:val="24"/>
        </w:rPr>
        <w:t>2.2kg/cm</w:t>
      </w:r>
      <w:r w:rsidRPr="00C15D85">
        <w:rPr>
          <w:rFonts w:ascii="標楷體" w:eastAsia="標楷體" w:hAnsi="標楷體" w:cs="新細明體" w:hint="eastAsia"/>
          <w:sz w:val="24"/>
          <w:szCs w:val="24"/>
        </w:rPr>
        <w:t>通常轉動角度為</w:t>
      </w:r>
      <w:r w:rsidRPr="00C15D85">
        <w:rPr>
          <w:rFonts w:ascii="標楷體" w:eastAsia="標楷體" w:hAnsi="標楷體" w:cs="Arial Unicode MS"/>
          <w:sz w:val="24"/>
          <w:szCs w:val="24"/>
        </w:rPr>
        <w:t>0</w:t>
      </w:r>
      <w:r w:rsidRPr="00C15D85">
        <w:rPr>
          <w:rFonts w:ascii="標楷體" w:eastAsia="標楷體" w:hAnsi="標楷體" w:cs="新細明體" w:hint="eastAsia"/>
          <w:sz w:val="24"/>
          <w:szCs w:val="24"/>
        </w:rPr>
        <w:t>至</w:t>
      </w:r>
      <w:r w:rsidRPr="00C15D85">
        <w:rPr>
          <w:rFonts w:ascii="標楷體" w:eastAsia="標楷體" w:hAnsi="標楷體" w:cs="Arial Unicode MS"/>
          <w:sz w:val="24"/>
          <w:szCs w:val="24"/>
        </w:rPr>
        <w:t>180</w:t>
      </w:r>
      <w:r w:rsidRPr="00C15D85">
        <w:rPr>
          <w:rFonts w:ascii="標楷體" w:eastAsia="標楷體" w:hAnsi="標楷體" w:cs="新細明體" w:hint="eastAsia"/>
          <w:sz w:val="24"/>
          <w:szCs w:val="24"/>
        </w:rPr>
        <w:t>度，但也可以通過編程控制其轉動範圍。</w:t>
      </w:r>
    </w:p>
    <w:p w14:paraId="3E04ADF0" w14:textId="0824215D" w:rsidR="00360B3A" w:rsidRPr="00C15D85" w:rsidRDefault="00F94219" w:rsidP="00360B3A">
      <w:pPr>
        <w:spacing w:before="100" w:beforeAutospacing="1" w:after="100" w:afterAutospacing="1" w:line="240" w:lineRule="auto"/>
        <w:rPr>
          <w:rFonts w:ascii="標楷體" w:eastAsia="標楷體" w:hAnsi="標楷體" w:cs="新細明體"/>
        </w:rPr>
      </w:pPr>
      <w:r w:rsidRPr="00C15D85">
        <w:rPr>
          <w:rFonts w:ascii="標楷體" w:eastAsia="標楷體" w:hAnsi="標楷體" w:cs="新細明體" w:hint="eastAsia"/>
          <w:sz w:val="24"/>
          <w:szCs w:val="24"/>
        </w:rPr>
        <w:t>這些硬體元件之間通過標準化接口進行連接，確保了整體系統的可維護性和可擴展性。</w:t>
      </w:r>
    </w:p>
    <w:p w14:paraId="4497E78A" w14:textId="39104D9C" w:rsidR="00360B3A" w:rsidRPr="00872705" w:rsidRDefault="00872705" w:rsidP="00872705">
      <w:pPr>
        <w:spacing w:before="100" w:beforeAutospacing="1" w:after="100" w:afterAutospacing="1" w:line="240" w:lineRule="auto"/>
        <w:rPr>
          <w:rFonts w:ascii="標楷體" w:eastAsia="標楷體" w:hAnsi="標楷體"/>
          <w:sz w:val="32"/>
          <w:szCs w:val="32"/>
        </w:rPr>
      </w:pPr>
      <w:r>
        <w:rPr>
          <w:rFonts w:ascii="標楷體" w:eastAsia="標楷體" w:hAnsi="標楷體" w:hint="eastAsia"/>
          <w:sz w:val="32"/>
          <w:szCs w:val="32"/>
        </w:rPr>
        <w:t>三、</w:t>
      </w:r>
      <w:r w:rsidR="00F94219" w:rsidRPr="00872705">
        <w:rPr>
          <w:rFonts w:ascii="標楷體" w:eastAsia="標楷體" w:hAnsi="標楷體"/>
          <w:sz w:val="32"/>
          <w:szCs w:val="32"/>
        </w:rPr>
        <w:t>感測器原理</w:t>
      </w:r>
    </w:p>
    <w:p w14:paraId="411F82B3" w14:textId="1FAEE0F6" w:rsidR="00360B3A" w:rsidRPr="00C15D85" w:rsidRDefault="00F94219" w:rsidP="00360B3A">
      <w:pPr>
        <w:spacing w:before="100" w:beforeAutospacing="1" w:after="100" w:afterAutospacing="1" w:line="240" w:lineRule="auto"/>
        <w:rPr>
          <w:rFonts w:ascii="標楷體" w:eastAsia="標楷體" w:hAnsi="標楷體" w:cs="Arial Unicode MS"/>
        </w:rPr>
      </w:pPr>
      <w:r w:rsidRPr="00C15D85">
        <w:rPr>
          <w:rFonts w:ascii="標楷體" w:eastAsia="標楷體" w:hAnsi="標楷體" w:cs="新細明體" w:hint="eastAsia"/>
          <w:sz w:val="24"/>
          <w:szCs w:val="24"/>
        </w:rPr>
        <w:t>感測器會向前方發送超音波，當超音波碰撞到物體時會反射，這時感測器收到反射回來的超音波進行計算後，就能得知感測器和物體的距離</w:t>
      </w:r>
      <w:r w:rsidR="00C15D85" w:rsidRPr="00C15D85">
        <w:rPr>
          <w:rFonts w:ascii="標楷體" w:eastAsia="標楷體" w:hAnsi="標楷體" w:cs="新細明體" w:hint="eastAsia"/>
          <w:sz w:val="24"/>
          <w:szCs w:val="24"/>
        </w:rPr>
        <w:t>，</w:t>
      </w:r>
      <w:r w:rsidR="00360B3A" w:rsidRPr="00C15D85">
        <w:rPr>
          <w:rFonts w:ascii="標楷體" w:eastAsia="標楷體" w:hAnsi="標楷體" w:cs="Arial Unicode MS" w:hint="eastAsia"/>
          <w:sz w:val="24"/>
          <w:szCs w:val="24"/>
        </w:rPr>
        <w:t>如下圖所示</w:t>
      </w:r>
      <w:r w:rsidR="00C15D85" w:rsidRPr="00C15D85">
        <w:rPr>
          <w:rFonts w:ascii="標楷體" w:eastAsia="標楷體" w:hAnsi="標楷體" w:cs="Arial Unicode MS" w:hint="eastAsia"/>
          <w:sz w:val="24"/>
          <w:szCs w:val="24"/>
        </w:rPr>
        <w:t>。</w:t>
      </w:r>
      <w:r w:rsidR="00360B3A" w:rsidRPr="00C15D85">
        <w:rPr>
          <w:rFonts w:ascii="標楷體" w:eastAsia="標楷體" w:hAnsi="標楷體" w:cs="Arial Unicode MS"/>
        </w:rPr>
        <w:br/>
      </w:r>
      <w:r w:rsidR="00360B3A" w:rsidRPr="00C15D85">
        <w:rPr>
          <w:rFonts w:ascii="標楷體" w:eastAsia="標楷體" w:hAnsi="標楷體"/>
          <w:noProof/>
        </w:rPr>
        <w:drawing>
          <wp:inline distT="0" distB="0" distL="0" distR="0" wp14:anchorId="540422C2" wp14:editId="3A07011C">
            <wp:extent cx="3406140" cy="1735325"/>
            <wp:effectExtent l="0" t="0" r="381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5533" cy="1740110"/>
                    </a:xfrm>
                    <a:prstGeom prst="rect">
                      <a:avLst/>
                    </a:prstGeom>
                  </pic:spPr>
                </pic:pic>
              </a:graphicData>
            </a:graphic>
          </wp:inline>
        </w:drawing>
      </w:r>
    </w:p>
    <w:p w14:paraId="0CAC1184" w14:textId="404316D3" w:rsidR="006841F4" w:rsidRPr="00872705" w:rsidRDefault="00872705" w:rsidP="00872705">
      <w:pPr>
        <w:spacing w:before="100" w:beforeAutospacing="1" w:after="100" w:afterAutospacing="1"/>
        <w:rPr>
          <w:rFonts w:ascii="標楷體" w:eastAsia="標楷體" w:hAnsi="標楷體"/>
          <w:sz w:val="32"/>
          <w:szCs w:val="32"/>
        </w:rPr>
      </w:pPr>
      <w:bookmarkStart w:id="4" w:name="_hzanrq9wwptt" w:colFirst="0" w:colLast="0"/>
      <w:bookmarkEnd w:id="4"/>
      <w:r>
        <w:rPr>
          <w:rFonts w:ascii="標楷體" w:eastAsia="標楷體" w:hAnsi="標楷體" w:hint="eastAsia"/>
          <w:sz w:val="32"/>
          <w:szCs w:val="32"/>
        </w:rPr>
        <w:t>四、</w:t>
      </w:r>
      <w:r w:rsidR="00F94219" w:rsidRPr="00872705">
        <w:rPr>
          <w:rFonts w:ascii="標楷體" w:eastAsia="標楷體" w:hAnsi="標楷體"/>
          <w:sz w:val="32"/>
          <w:szCs w:val="32"/>
        </w:rPr>
        <w:t>軟體架構</w:t>
      </w:r>
    </w:p>
    <w:p w14:paraId="72E0B4FC" w14:textId="2CC7790C"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新細明體" w:hint="eastAsia"/>
          <w:sz w:val="24"/>
          <w:szCs w:val="24"/>
        </w:rPr>
        <w:t>自</w:t>
      </w:r>
      <w:r w:rsidRPr="00C15D85">
        <w:rPr>
          <w:rFonts w:ascii="標楷體" w:eastAsia="標楷體" w:hAnsi="標楷體" w:cs="Arial Unicode MS"/>
          <w:sz w:val="24"/>
          <w:szCs w:val="24"/>
        </w:rPr>
        <w:t>動跟車系統的軟體部分主要由Arduino和Raspberry Pi協同運作。Arduino負責傳感器數據的採集和初步處理，並根據數據生成控制信號。這些信號被傳送到Raspberry Pi，Raspberry Pi則負責進一步的數據處理和動作執行。</w:t>
      </w:r>
    </w:p>
    <w:p w14:paraId="58FD7CBD" w14:textId="77777777" w:rsidR="00C15D85"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cs="Arial Unicode MS"/>
          <w:b/>
          <w:sz w:val="24"/>
          <w:szCs w:val="24"/>
        </w:rPr>
        <w:t>主要軟體模塊包括</w:t>
      </w:r>
      <w:r w:rsidRPr="00C15D85">
        <w:rPr>
          <w:rFonts w:ascii="標楷體" w:eastAsia="標楷體" w:hAnsi="標楷體" w:cs="Arial Unicode MS"/>
          <w:sz w:val="24"/>
          <w:szCs w:val="24"/>
        </w:rPr>
        <w:t>：</w:t>
      </w:r>
    </w:p>
    <w:p w14:paraId="41538C29" w14:textId="21587141" w:rsidR="00C15D85"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傳感器數據處理</w:t>
      </w:r>
      <w:r w:rsidRPr="00C15D85">
        <w:rPr>
          <w:rFonts w:ascii="標楷體" w:eastAsia="標楷體" w:hAnsi="標楷體" w:cs="Arial Unicode MS"/>
          <w:sz w:val="24"/>
          <w:szCs w:val="24"/>
        </w:rPr>
        <w:t>：Arduino接收來自HC-SR04傳感器的數據，計算障礙物距離，並生成相應的控制信號。</w:t>
      </w:r>
    </w:p>
    <w:p w14:paraId="26E625A7" w14:textId="77777777" w:rsidR="00C15D85" w:rsidRPr="00C15D85"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控制信號傳輸</w:t>
      </w:r>
      <w:r w:rsidRPr="00C15D85">
        <w:rPr>
          <w:rFonts w:ascii="標楷體" w:eastAsia="標楷體" w:hAnsi="標楷體" w:cs="Arial Unicode MS"/>
          <w:sz w:val="24"/>
          <w:szCs w:val="24"/>
        </w:rPr>
        <w:t>：Arduino將生成的控制信號傳送給Raspberry Pi。</w:t>
      </w:r>
    </w:p>
    <w:p w14:paraId="7AC0FCFD" w14:textId="2DF4E446" w:rsidR="00360B3A" w:rsidRPr="00C15D85" w:rsidRDefault="00F94219" w:rsidP="00360B3A">
      <w:pPr>
        <w:spacing w:before="100" w:beforeAutospacing="1" w:after="100" w:afterAutospacing="1" w:line="240" w:lineRule="auto"/>
        <w:rPr>
          <w:rFonts w:ascii="標楷體" w:eastAsia="標楷體" w:hAnsi="標楷體" w:cs="Arial Unicode MS"/>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動作執行</w:t>
      </w:r>
      <w:r w:rsidRPr="00C15D85">
        <w:rPr>
          <w:rFonts w:ascii="標楷體" w:eastAsia="標楷體" w:hAnsi="標楷體" w:cs="Arial Unicode MS"/>
          <w:sz w:val="24"/>
          <w:szCs w:val="24"/>
        </w:rPr>
        <w:t>：Raspberry Pi接收控制信號，通過GPIO引腳輸出PWM信號來控制SG90伺服馬達的轉動角度，從而實現車輛的方向控制。</w:t>
      </w:r>
    </w:p>
    <w:p w14:paraId="0FCB3C2B" w14:textId="0CF3C0B4" w:rsidR="006841F4" w:rsidRPr="00872705" w:rsidRDefault="00872705" w:rsidP="00872705">
      <w:pPr>
        <w:spacing w:before="100" w:beforeAutospacing="1" w:after="100" w:afterAutospacing="1" w:line="240" w:lineRule="auto"/>
        <w:rPr>
          <w:rFonts w:ascii="標楷體" w:eastAsia="標楷體" w:hAnsi="標楷體"/>
          <w:sz w:val="32"/>
          <w:szCs w:val="32"/>
        </w:rPr>
      </w:pPr>
      <w:bookmarkStart w:id="5" w:name="_wowtbqdf0ctg" w:colFirst="0" w:colLast="0"/>
      <w:bookmarkEnd w:id="5"/>
      <w:r>
        <w:rPr>
          <w:rFonts w:ascii="標楷體" w:eastAsia="標楷體" w:hAnsi="標楷體" w:hint="eastAsia"/>
          <w:sz w:val="32"/>
          <w:szCs w:val="32"/>
        </w:rPr>
        <w:t>五、</w:t>
      </w:r>
      <w:r w:rsidR="00F94219" w:rsidRPr="00872705">
        <w:rPr>
          <w:rFonts w:ascii="標楷體" w:eastAsia="標楷體" w:hAnsi="標楷體"/>
          <w:sz w:val="32"/>
          <w:szCs w:val="32"/>
        </w:rPr>
        <w:t>自動偵測流程</w:t>
      </w:r>
    </w:p>
    <w:p w14:paraId="02CFFFC9"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由超音波接收距離資料</w:t>
      </w:r>
    </w:p>
    <w:p w14:paraId="00948469" w14:textId="77777777" w:rsidR="006841F4" w:rsidRPr="00C15D85" w:rsidRDefault="00F94219" w:rsidP="00C15D85">
      <w:pPr>
        <w:numPr>
          <w:ilvl w:val="0"/>
          <w:numId w:val="6"/>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超聲波感測器（如HC-SR04）通過觸發（Trig）引腳發出一個短暫的超聲波脈衝。</w:t>
      </w:r>
    </w:p>
    <w:p w14:paraId="5CA86113" w14:textId="77777777" w:rsidR="006841F4" w:rsidRPr="00C15D85" w:rsidRDefault="00F94219" w:rsidP="00C15D85">
      <w:pPr>
        <w:numPr>
          <w:ilvl w:val="0"/>
          <w:numId w:val="6"/>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超聲波脈衝遇到障礙物後反射回來，並被回波（Echo）引腳接收。</w:t>
      </w:r>
    </w:p>
    <w:p w14:paraId="42A0F7D4" w14:textId="3B80F9ED" w:rsidR="006841F4" w:rsidRPr="00C15D85" w:rsidRDefault="00F94219" w:rsidP="00C15D85">
      <w:pPr>
        <w:numPr>
          <w:ilvl w:val="0"/>
          <w:numId w:val="6"/>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Arduino接收到回波引腳的信號，計算超聲波從發射到接收所經過的時間。</w:t>
      </w:r>
    </w:p>
    <w:p w14:paraId="34505642"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lastRenderedPageBreak/>
        <w:t xml:space="preserve">2. </w:t>
      </w:r>
      <w:r w:rsidRPr="00C15D85">
        <w:rPr>
          <w:rFonts w:ascii="標楷體" w:eastAsia="標楷體" w:hAnsi="標楷體" w:cs="Arial Unicode MS"/>
          <w:b/>
          <w:sz w:val="24"/>
          <w:szCs w:val="24"/>
        </w:rPr>
        <w:t>數據處理與邏輯判斷</w:t>
      </w:r>
    </w:p>
    <w:p w14:paraId="0909FE71" w14:textId="77777777" w:rsidR="006841F4" w:rsidRPr="00C15D85" w:rsidRDefault="00F94219" w:rsidP="00C15D85">
      <w:pPr>
        <w:numPr>
          <w:ilvl w:val="0"/>
          <w:numId w:val="5"/>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Arduino根據計算出的距離數據進行判斷，例如設定不同的距離範圍來執行不同的動作。</w:t>
      </w:r>
    </w:p>
    <w:p w14:paraId="5F72EE12" w14:textId="77777777" w:rsidR="006841F4" w:rsidRPr="00C15D85" w:rsidRDefault="00F94219" w:rsidP="00C15D85">
      <w:pPr>
        <w:numPr>
          <w:ilvl w:val="0"/>
          <w:numId w:val="5"/>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根據邏輯判斷的結果，Arduino生成適當的控制信號。</w:t>
      </w:r>
    </w:p>
    <w:p w14:paraId="57240B25"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動作執行與反饋</w:t>
      </w:r>
    </w:p>
    <w:p w14:paraId="1CCC65C8" w14:textId="77777777" w:rsidR="006841F4" w:rsidRPr="00C15D85" w:rsidRDefault="00F94219" w:rsidP="00360B3A">
      <w:pPr>
        <w:numPr>
          <w:ilvl w:val="0"/>
          <w:numId w:val="3"/>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Arduino將控制信號傳送至Raspberry Pi。</w:t>
      </w:r>
    </w:p>
    <w:p w14:paraId="68696D3D" w14:textId="77777777" w:rsidR="006841F4" w:rsidRPr="00C15D85" w:rsidRDefault="00F94219" w:rsidP="00360B3A">
      <w:pPr>
        <w:numPr>
          <w:ilvl w:val="0"/>
          <w:numId w:val="3"/>
        </w:num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Raspberry Pi接收Arduino的信號，通過GPIO引腳輸出PWM信號來控制SG90伺服馬達。</w:t>
      </w:r>
    </w:p>
    <w:p w14:paraId="69F252E2" w14:textId="70E606B3" w:rsidR="006841F4" w:rsidRPr="00C15D85" w:rsidRDefault="00F94219" w:rsidP="00360B3A">
      <w:pPr>
        <w:numPr>
          <w:ilvl w:val="0"/>
          <w:numId w:val="3"/>
        </w:numPr>
        <w:spacing w:before="100" w:beforeAutospacing="1" w:after="100" w:afterAutospacing="1" w:line="240" w:lineRule="auto"/>
        <w:rPr>
          <w:rFonts w:ascii="標楷體" w:eastAsia="標楷體" w:hAnsi="標楷體" w:cs="Arial Unicode MS"/>
        </w:rPr>
      </w:pPr>
      <w:r w:rsidRPr="00C15D85">
        <w:rPr>
          <w:rFonts w:ascii="標楷體" w:eastAsia="標楷體" w:hAnsi="標楷體" w:cs="Arial Unicode MS"/>
          <w:sz w:val="24"/>
          <w:szCs w:val="24"/>
        </w:rPr>
        <w:t>根據接收到的PWM信號，SG90伺服馬達轉動至相應的角度。</w:t>
      </w:r>
    </w:p>
    <w:p w14:paraId="5DD1B50F" w14:textId="336AB5F9" w:rsidR="006841F4" w:rsidRPr="00872705" w:rsidRDefault="00872705" w:rsidP="00872705">
      <w:pPr>
        <w:spacing w:before="100" w:beforeAutospacing="1" w:after="100" w:afterAutospacing="1" w:line="240" w:lineRule="auto"/>
        <w:rPr>
          <w:rFonts w:ascii="標楷體" w:eastAsia="標楷體" w:hAnsi="標楷體"/>
          <w:sz w:val="32"/>
          <w:szCs w:val="32"/>
          <w:lang w:val="en-US"/>
        </w:rPr>
      </w:pPr>
      <w:bookmarkStart w:id="6" w:name="_jd1cp7rksj4n" w:colFirst="0" w:colLast="0"/>
      <w:bookmarkEnd w:id="6"/>
      <w:r>
        <w:rPr>
          <w:rFonts w:ascii="標楷體" w:eastAsia="標楷體" w:hAnsi="標楷體" w:hint="eastAsia"/>
          <w:sz w:val="32"/>
          <w:szCs w:val="32"/>
        </w:rPr>
        <w:t>六、</w:t>
      </w:r>
      <w:r w:rsidR="00F94219" w:rsidRPr="00872705">
        <w:rPr>
          <w:rFonts w:ascii="標楷體" w:eastAsia="標楷體" w:hAnsi="標楷體"/>
          <w:sz w:val="32"/>
          <w:szCs w:val="32"/>
          <w:lang w:val="en-US"/>
        </w:rPr>
        <w:t>Raspberry</w:t>
      </w:r>
      <w:r w:rsidR="00C15D85" w:rsidRPr="00872705">
        <w:rPr>
          <w:rFonts w:ascii="標楷體" w:eastAsia="標楷體" w:hAnsi="標楷體" w:hint="eastAsia"/>
          <w:sz w:val="32"/>
          <w:szCs w:val="32"/>
          <w:lang w:val="en-US"/>
        </w:rPr>
        <w:t xml:space="preserve"> Pi</w:t>
      </w:r>
      <w:r w:rsidR="00C15D85" w:rsidRPr="00872705">
        <w:rPr>
          <w:rFonts w:ascii="標楷體" w:eastAsia="標楷體" w:hAnsi="標楷體"/>
          <w:sz w:val="32"/>
          <w:szCs w:val="32"/>
          <w:lang w:val="en-US"/>
        </w:rPr>
        <w:t xml:space="preserve"> 400</w:t>
      </w:r>
      <w:r w:rsidR="00F94219" w:rsidRPr="00872705">
        <w:rPr>
          <w:rFonts w:ascii="標楷體" w:eastAsia="標楷體" w:hAnsi="標楷體"/>
          <w:sz w:val="32"/>
          <w:szCs w:val="32"/>
          <w:lang w:val="en-US"/>
        </w:rPr>
        <w:t xml:space="preserve"> RT kernel</w:t>
      </w:r>
    </w:p>
    <w:p w14:paraId="511BF8DC"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drawing>
          <wp:inline distT="114300" distB="114300" distL="114300" distR="114300" wp14:anchorId="486FEF6B" wp14:editId="0940C812">
            <wp:extent cx="5731200" cy="4292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4292600"/>
                    </a:xfrm>
                    <a:prstGeom prst="rect">
                      <a:avLst/>
                    </a:prstGeom>
                    <a:ln/>
                  </pic:spPr>
                </pic:pic>
              </a:graphicData>
            </a:graphic>
          </wp:inline>
        </w:drawing>
      </w:r>
    </w:p>
    <w:p w14:paraId="3926E5CA" w14:textId="5C67225F" w:rsidR="006841F4" w:rsidRPr="00872705" w:rsidRDefault="00872705" w:rsidP="00872705">
      <w:pPr>
        <w:spacing w:before="100" w:beforeAutospacing="1" w:after="100" w:afterAutospacing="1" w:line="240" w:lineRule="auto"/>
        <w:rPr>
          <w:rFonts w:ascii="標楷體" w:eastAsia="標楷體" w:hAnsi="標楷體"/>
          <w:sz w:val="32"/>
          <w:szCs w:val="32"/>
        </w:rPr>
      </w:pPr>
      <w:bookmarkStart w:id="7" w:name="_vfqer3vl9r95" w:colFirst="0" w:colLast="0"/>
      <w:bookmarkEnd w:id="7"/>
      <w:r>
        <w:rPr>
          <w:rFonts w:ascii="標楷體" w:eastAsia="標楷體" w:hAnsi="標楷體" w:hint="eastAsia"/>
          <w:sz w:val="32"/>
          <w:szCs w:val="32"/>
        </w:rPr>
        <w:t>七、</w:t>
      </w:r>
      <w:r w:rsidR="00F94219" w:rsidRPr="00872705">
        <w:rPr>
          <w:rFonts w:ascii="標楷體" w:eastAsia="標楷體" w:hAnsi="標楷體"/>
          <w:sz w:val="32"/>
          <w:szCs w:val="32"/>
        </w:rPr>
        <w:t>Shell Script</w:t>
      </w:r>
    </w:p>
    <w:p w14:paraId="52E021C6" w14:textId="47EC56DF" w:rsidR="006841F4" w:rsidRPr="00C15D85" w:rsidRDefault="00C15D85"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新細明體" w:hint="eastAsia"/>
          <w:sz w:val="24"/>
          <w:szCs w:val="24"/>
        </w:rPr>
        <w:t>用於</w:t>
      </w:r>
      <w:r w:rsidR="00F94219" w:rsidRPr="00C15D85">
        <w:rPr>
          <w:rFonts w:ascii="標楷體" w:eastAsia="標楷體" w:hAnsi="標楷體" w:cs="新細明體" w:hint="eastAsia"/>
          <w:sz w:val="24"/>
          <w:szCs w:val="24"/>
        </w:rPr>
        <w:t>架</w:t>
      </w:r>
      <w:r w:rsidR="00F94219" w:rsidRPr="00C15D85">
        <w:rPr>
          <w:rFonts w:ascii="標楷體" w:eastAsia="標楷體" w:hAnsi="標楷體" w:cs="Arial Unicode MS"/>
          <w:sz w:val="24"/>
          <w:szCs w:val="24"/>
        </w:rPr>
        <w:t>設RT kernel的腳本</w:t>
      </w:r>
    </w:p>
    <w:p w14:paraId="7B7C89A9"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lastRenderedPageBreak/>
        <w:drawing>
          <wp:inline distT="114300" distB="114300" distL="114300" distR="114300" wp14:anchorId="1548191B" wp14:editId="09F7EDFD">
            <wp:extent cx="5731200" cy="3746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3746500"/>
                    </a:xfrm>
                    <a:prstGeom prst="rect">
                      <a:avLst/>
                    </a:prstGeom>
                    <a:ln/>
                  </pic:spPr>
                </pic:pic>
              </a:graphicData>
            </a:graphic>
          </wp:inline>
        </w:drawing>
      </w:r>
    </w:p>
    <w:p w14:paraId="0A12A3EE" w14:textId="75D165FF" w:rsidR="00360B3A" w:rsidRPr="00C15D85" w:rsidRDefault="00F94219" w:rsidP="00C15D85">
      <w:pPr>
        <w:spacing w:before="100" w:beforeAutospacing="1" w:after="100" w:afterAutospacing="1" w:line="240" w:lineRule="auto"/>
        <w:rPr>
          <w:rFonts w:ascii="標楷體" w:eastAsia="標楷體" w:hAnsi="標楷體"/>
        </w:rPr>
      </w:pPr>
      <w:r w:rsidRPr="00C15D85">
        <w:rPr>
          <w:rFonts w:ascii="標楷體" w:eastAsia="標楷體" w:hAnsi="標楷體"/>
          <w:noProof/>
        </w:rPr>
        <w:drawing>
          <wp:inline distT="114300" distB="114300" distL="114300" distR="114300" wp14:anchorId="0771B9D6" wp14:editId="30F2FFB0">
            <wp:extent cx="5731200" cy="2959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959100"/>
                    </a:xfrm>
                    <a:prstGeom prst="rect">
                      <a:avLst/>
                    </a:prstGeom>
                    <a:ln/>
                  </pic:spPr>
                </pic:pic>
              </a:graphicData>
            </a:graphic>
          </wp:inline>
        </w:drawing>
      </w:r>
    </w:p>
    <w:p w14:paraId="426BB8A4" w14:textId="39016D83" w:rsidR="006841F4" w:rsidRPr="00872705" w:rsidRDefault="00872705" w:rsidP="00872705">
      <w:pPr>
        <w:spacing w:before="100" w:beforeAutospacing="1" w:after="100" w:afterAutospacing="1" w:line="240" w:lineRule="auto"/>
        <w:rPr>
          <w:rFonts w:ascii="標楷體" w:eastAsia="標楷體" w:hAnsi="標楷體"/>
          <w:sz w:val="32"/>
          <w:szCs w:val="32"/>
          <w:lang w:val="en-US"/>
        </w:rPr>
      </w:pPr>
      <w:bookmarkStart w:id="8" w:name="_bn23kzdsqx5r" w:colFirst="0" w:colLast="0"/>
      <w:bookmarkEnd w:id="8"/>
      <w:r>
        <w:rPr>
          <w:rFonts w:ascii="標楷體" w:eastAsia="標楷體" w:hAnsi="標楷體" w:hint="eastAsia"/>
          <w:sz w:val="32"/>
          <w:szCs w:val="32"/>
        </w:rPr>
        <w:t>八、</w:t>
      </w:r>
      <w:r w:rsidR="00F94219" w:rsidRPr="00872705">
        <w:rPr>
          <w:rFonts w:ascii="標楷體" w:eastAsia="標楷體" w:hAnsi="標楷體"/>
          <w:sz w:val="32"/>
          <w:szCs w:val="32"/>
          <w:lang w:val="en-US"/>
        </w:rPr>
        <w:t>Source Code</w:t>
      </w:r>
    </w:p>
    <w:p w14:paraId="1E9C31FC" w14:textId="631055B7" w:rsidR="00DF7DCC" w:rsidRPr="00DF7DCC" w:rsidRDefault="00DF7DCC" w:rsidP="00DF7DCC">
      <w:pPr>
        <w:pStyle w:val="a5"/>
        <w:numPr>
          <w:ilvl w:val="0"/>
          <w:numId w:val="8"/>
        </w:numPr>
        <w:spacing w:before="100" w:beforeAutospacing="1" w:after="100" w:afterAutospacing="1" w:line="240" w:lineRule="auto"/>
        <w:ind w:leftChars="0"/>
        <w:rPr>
          <w:rFonts w:ascii="標楷體" w:eastAsia="標楷體" w:hAnsi="標楷體"/>
        </w:rPr>
      </w:pPr>
      <w:r w:rsidRPr="00DF7DCC">
        <w:rPr>
          <w:rFonts w:ascii="標楷體" w:eastAsia="標楷體" w:hAnsi="標楷體" w:hint="eastAsia"/>
        </w:rPr>
        <w:t>arduino用來編譯a.ino燒錄binary進arudino板</w:t>
      </w:r>
    </w:p>
    <w:p w14:paraId="76ADAEDB" w14:textId="0BAF33F7" w:rsidR="00DF7DCC" w:rsidRPr="00DF7DCC" w:rsidRDefault="00DF7DCC" w:rsidP="00DF7DCC">
      <w:pPr>
        <w:pStyle w:val="a5"/>
        <w:numPr>
          <w:ilvl w:val="0"/>
          <w:numId w:val="8"/>
        </w:numPr>
        <w:spacing w:before="100" w:beforeAutospacing="1" w:after="100" w:afterAutospacing="1" w:line="240" w:lineRule="auto"/>
        <w:ind w:leftChars="0"/>
        <w:rPr>
          <w:rFonts w:ascii="標楷體" w:eastAsia="標楷體" w:hAnsi="標楷體"/>
        </w:rPr>
      </w:pPr>
      <w:r w:rsidRPr="00DF7DCC">
        <w:rPr>
          <w:rFonts w:ascii="標楷體" w:eastAsia="標楷體" w:hAnsi="標楷體" w:hint="eastAsia"/>
        </w:rPr>
        <w:t>b.py會跟arduino通過serial溝通</w:t>
      </w:r>
    </w:p>
    <w:p w14:paraId="33C1BC5D" w14:textId="62A24E24" w:rsidR="00DF7DCC" w:rsidRPr="00DF7DCC" w:rsidRDefault="00DF7DCC" w:rsidP="00DF7DCC">
      <w:pPr>
        <w:pStyle w:val="a5"/>
        <w:numPr>
          <w:ilvl w:val="0"/>
          <w:numId w:val="8"/>
        </w:numPr>
        <w:spacing w:before="100" w:beforeAutospacing="1" w:after="100" w:afterAutospacing="1" w:line="240" w:lineRule="auto"/>
        <w:ind w:leftChars="0"/>
        <w:rPr>
          <w:rFonts w:ascii="標楷體" w:eastAsia="標楷體" w:hAnsi="標楷體"/>
        </w:rPr>
      </w:pPr>
      <w:r w:rsidRPr="00DF7DCC">
        <w:rPr>
          <w:rFonts w:ascii="標楷體" w:eastAsia="標楷體" w:hAnsi="標楷體" w:hint="eastAsia"/>
        </w:rPr>
        <w:t>假如arduino傳送了一個sensor超過某個threshold的signal，b.py會print到terminal</w:t>
      </w:r>
    </w:p>
    <w:p w14:paraId="399743EB" w14:textId="5AC78838"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lastRenderedPageBreak/>
        <w:drawing>
          <wp:inline distT="114300" distB="114300" distL="114300" distR="114300" wp14:anchorId="7547DE92" wp14:editId="5BEC4C5A">
            <wp:extent cx="5731200" cy="5676900"/>
            <wp:effectExtent l="0" t="0" r="3810" b="762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5676900"/>
                    </a:xfrm>
                    <a:prstGeom prst="rect">
                      <a:avLst/>
                    </a:prstGeom>
                    <a:ln/>
                  </pic:spPr>
                </pic:pic>
              </a:graphicData>
            </a:graphic>
          </wp:inline>
        </w:drawing>
      </w:r>
    </w:p>
    <w:p w14:paraId="7B156E20" w14:textId="4C238256" w:rsidR="006841F4"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lastRenderedPageBreak/>
        <w:drawing>
          <wp:inline distT="114300" distB="114300" distL="114300" distR="114300" wp14:anchorId="6B52BDA5" wp14:editId="60424818">
            <wp:extent cx="5731200" cy="5651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5651500"/>
                    </a:xfrm>
                    <a:prstGeom prst="rect">
                      <a:avLst/>
                    </a:prstGeom>
                    <a:ln/>
                  </pic:spPr>
                </pic:pic>
              </a:graphicData>
            </a:graphic>
          </wp:inline>
        </w:drawing>
      </w:r>
    </w:p>
    <w:p w14:paraId="7D5CABB5" w14:textId="673444A6" w:rsidR="00DF7DCC" w:rsidRPr="00C15D85" w:rsidRDefault="00000000" w:rsidP="00360B3A">
      <w:pPr>
        <w:spacing w:before="100" w:beforeAutospacing="1" w:after="100" w:afterAutospacing="1" w:line="240" w:lineRule="auto"/>
        <w:rPr>
          <w:rFonts w:ascii="標楷體" w:eastAsia="標楷體" w:hAnsi="標楷體"/>
        </w:rPr>
      </w:pPr>
      <w:hyperlink r:id="rId13" w:history="1">
        <w:r w:rsidR="00DF7DCC" w:rsidRPr="00764A84">
          <w:rPr>
            <w:rStyle w:val="a6"/>
            <w:rFonts w:ascii="標楷體" w:eastAsia="標楷體" w:hAnsi="標楷體"/>
          </w:rPr>
          <w:t>https://github.com/kyynk/open_source_final_term_project</w:t>
        </w:r>
      </w:hyperlink>
    </w:p>
    <w:p w14:paraId="002EC714" w14:textId="37D7F3D7" w:rsidR="006841F4" w:rsidRPr="00872705" w:rsidRDefault="00872705" w:rsidP="00872705">
      <w:pPr>
        <w:spacing w:before="100" w:beforeAutospacing="1" w:after="100" w:afterAutospacing="1" w:line="240" w:lineRule="auto"/>
        <w:rPr>
          <w:rFonts w:ascii="標楷體" w:eastAsia="標楷體" w:hAnsi="標楷體"/>
          <w:sz w:val="32"/>
          <w:szCs w:val="32"/>
        </w:rPr>
      </w:pPr>
      <w:bookmarkStart w:id="9" w:name="_mlvrgbbtm3np" w:colFirst="0" w:colLast="0"/>
      <w:bookmarkEnd w:id="9"/>
      <w:r>
        <w:rPr>
          <w:rFonts w:ascii="標楷體" w:eastAsia="標楷體" w:hAnsi="標楷體" w:hint="eastAsia"/>
          <w:sz w:val="32"/>
          <w:szCs w:val="32"/>
        </w:rPr>
        <w:t>九、</w:t>
      </w:r>
      <w:r w:rsidR="00F94219" w:rsidRPr="00872705">
        <w:rPr>
          <w:rFonts w:ascii="標楷體" w:eastAsia="標楷體" w:hAnsi="標楷體"/>
          <w:sz w:val="32"/>
          <w:szCs w:val="32"/>
        </w:rPr>
        <w:t>DEMO展示</w:t>
      </w:r>
    </w:p>
    <w:p w14:paraId="6426CC3B" w14:textId="76B5A304" w:rsidR="00360B3A" w:rsidRPr="00C15D85" w:rsidRDefault="00000000" w:rsidP="00360B3A">
      <w:pPr>
        <w:spacing w:before="100" w:beforeAutospacing="1" w:after="100" w:afterAutospacing="1" w:line="240" w:lineRule="auto"/>
        <w:rPr>
          <w:rFonts w:ascii="標楷體" w:eastAsia="標楷體" w:hAnsi="標楷體"/>
          <w:color w:val="1155CC"/>
          <w:sz w:val="24"/>
          <w:szCs w:val="24"/>
          <w:u w:val="single"/>
        </w:rPr>
      </w:pPr>
      <w:hyperlink r:id="rId14">
        <w:r w:rsidR="00F94219" w:rsidRPr="00C15D85">
          <w:rPr>
            <w:rFonts w:ascii="標楷體" w:eastAsia="標楷體" w:hAnsi="標楷體"/>
            <w:color w:val="1155CC"/>
            <w:sz w:val="24"/>
            <w:szCs w:val="24"/>
            <w:u w:val="single"/>
          </w:rPr>
          <w:t>https://youtu.be/K3sg3x7Sc48?si=B5fBvf0u1ZVtLvPl</w:t>
        </w:r>
      </w:hyperlink>
    </w:p>
    <w:p w14:paraId="27700FA9" w14:textId="40679D48" w:rsidR="00360B3A" w:rsidRPr="00872705" w:rsidRDefault="00872705" w:rsidP="00872705">
      <w:pPr>
        <w:spacing w:before="100" w:beforeAutospacing="1" w:after="100" w:afterAutospacing="1" w:line="240" w:lineRule="auto"/>
        <w:rPr>
          <w:rFonts w:ascii="標楷體" w:eastAsia="標楷體" w:hAnsi="標楷體"/>
          <w:sz w:val="32"/>
          <w:szCs w:val="32"/>
        </w:rPr>
      </w:pPr>
      <w:bookmarkStart w:id="10" w:name="_3in8ouy71jfy" w:colFirst="0" w:colLast="0"/>
      <w:bookmarkEnd w:id="10"/>
      <w:r>
        <w:rPr>
          <w:rFonts w:ascii="標楷體" w:eastAsia="標楷體" w:hAnsi="標楷體" w:hint="eastAsia"/>
          <w:sz w:val="32"/>
          <w:szCs w:val="32"/>
        </w:rPr>
        <w:t>十、</w:t>
      </w:r>
      <w:r w:rsidR="00F94219" w:rsidRPr="00872705">
        <w:rPr>
          <w:rFonts w:ascii="標楷體" w:eastAsia="標楷體" w:hAnsi="標楷體"/>
          <w:sz w:val="32"/>
          <w:szCs w:val="32"/>
        </w:rPr>
        <w:t>遇到問題</w:t>
      </w:r>
    </w:p>
    <w:p w14:paraId="65650B36"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環境架設問題</w:t>
      </w:r>
    </w:p>
    <w:p w14:paraId="706BF3FA" w14:textId="656CEE9A"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我們參考的文件內容中，其提供的kernel的value是錯誤的，導致我們架設RT kernel時出現問題</w:t>
      </w:r>
      <w:r w:rsidR="00C15D85" w:rsidRPr="00C15D85">
        <w:rPr>
          <w:rFonts w:ascii="標楷體" w:eastAsia="標楷體" w:hAnsi="標楷體" w:cs="新細明體" w:hint="eastAsia"/>
          <w:sz w:val="24"/>
          <w:szCs w:val="24"/>
        </w:rPr>
        <w:t>，如下圖所示</w:t>
      </w:r>
      <w:r w:rsidRPr="00C15D85">
        <w:rPr>
          <w:rFonts w:ascii="標楷體" w:eastAsia="標楷體" w:hAnsi="標楷體" w:cs="Arial Unicode MS"/>
          <w:sz w:val="24"/>
          <w:szCs w:val="24"/>
        </w:rPr>
        <w:t>。</w:t>
      </w:r>
    </w:p>
    <w:p w14:paraId="3A532AAD" w14:textId="481A79EB"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noProof/>
          <w:sz w:val="24"/>
          <w:szCs w:val="24"/>
        </w:rPr>
        <w:lastRenderedPageBreak/>
        <w:drawing>
          <wp:inline distT="114300" distB="114300" distL="114300" distR="114300" wp14:anchorId="69D4A2F3" wp14:editId="1D7C2324">
            <wp:extent cx="5731200" cy="5397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5397500"/>
                    </a:xfrm>
                    <a:prstGeom prst="rect">
                      <a:avLst/>
                    </a:prstGeom>
                    <a:ln/>
                  </pic:spPr>
                </pic:pic>
              </a:graphicData>
            </a:graphic>
          </wp:inline>
        </w:drawing>
      </w:r>
    </w:p>
    <w:p w14:paraId="2398EF5D"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硬體問題</w:t>
      </w:r>
    </w:p>
    <w:p w14:paraId="3D238552"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sz w:val="24"/>
          <w:szCs w:val="24"/>
        </w:rPr>
        <w:t>靈敏度感應差</w:t>
      </w:r>
    </w:p>
    <w:p w14:paraId="16BE8005"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2. 會檢測到異常數據</w:t>
      </w:r>
    </w:p>
    <w:p w14:paraId="25420281"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cs="Arial Unicode MS"/>
          <w:sz w:val="24"/>
          <w:szCs w:val="24"/>
        </w:rPr>
        <w:t>3. 延遲響應</w:t>
      </w:r>
    </w:p>
    <w:p w14:paraId="7066DBAA" w14:textId="18F770BC" w:rsidR="006841F4" w:rsidRPr="00517B38" w:rsidRDefault="00517B38" w:rsidP="00517B38">
      <w:pPr>
        <w:spacing w:before="100" w:beforeAutospacing="1" w:after="100" w:afterAutospacing="1" w:line="240" w:lineRule="auto"/>
        <w:rPr>
          <w:rFonts w:ascii="標楷體" w:eastAsia="標楷體" w:hAnsi="標楷體"/>
          <w:sz w:val="32"/>
          <w:szCs w:val="32"/>
        </w:rPr>
      </w:pPr>
      <w:bookmarkStart w:id="11" w:name="_dvjwm627mpq3" w:colFirst="0" w:colLast="0"/>
      <w:bookmarkEnd w:id="11"/>
      <w:r>
        <w:rPr>
          <w:rFonts w:ascii="標楷體" w:eastAsia="標楷體" w:hAnsi="標楷體" w:hint="eastAsia"/>
          <w:sz w:val="32"/>
          <w:szCs w:val="32"/>
        </w:rPr>
        <w:t>十一、</w:t>
      </w:r>
      <w:r w:rsidR="00F94219" w:rsidRPr="00517B38">
        <w:rPr>
          <w:rFonts w:ascii="標楷體" w:eastAsia="標楷體" w:hAnsi="標楷體"/>
          <w:sz w:val="32"/>
          <w:szCs w:val="32"/>
        </w:rPr>
        <w:t>環境問題解決方式</w:t>
      </w:r>
    </w:p>
    <w:p w14:paraId="3505E991" w14:textId="06E42FED"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為了解決RT kernel的問題，我們</w:t>
      </w:r>
      <w:r w:rsidR="00241D4C">
        <w:rPr>
          <w:rFonts w:ascii="標楷體" w:eastAsia="標楷體" w:hAnsi="標楷體" w:cs="Arial Unicode MS" w:hint="eastAsia"/>
          <w:sz w:val="24"/>
          <w:szCs w:val="24"/>
        </w:rPr>
        <w:t>有先查詢相關資料，之後我們的解決方式是</w:t>
      </w:r>
      <w:r w:rsidRPr="00C15D85">
        <w:rPr>
          <w:rFonts w:ascii="標楷體" w:eastAsia="標楷體" w:hAnsi="標楷體" w:cs="Arial Unicode MS"/>
          <w:sz w:val="24"/>
          <w:szCs w:val="24"/>
        </w:rPr>
        <w:t>overwrite啟動時要用的image到可用的版本，讓RT kernel能夠運行。</w:t>
      </w:r>
    </w:p>
    <w:p w14:paraId="3EDE2D3A" w14:textId="77777777" w:rsidR="006841F4"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noProof/>
        </w:rPr>
        <w:drawing>
          <wp:inline distT="114300" distB="114300" distL="114300" distR="114300" wp14:anchorId="3E5CCDE8" wp14:editId="09540F1B">
            <wp:extent cx="4000500" cy="6858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000500" cy="685800"/>
                    </a:xfrm>
                    <a:prstGeom prst="rect">
                      <a:avLst/>
                    </a:prstGeom>
                    <a:ln/>
                  </pic:spPr>
                </pic:pic>
              </a:graphicData>
            </a:graphic>
          </wp:inline>
        </w:drawing>
      </w:r>
    </w:p>
    <w:p w14:paraId="6CE0E19F" w14:textId="4DBCD0D1" w:rsidR="00241D4C" w:rsidRPr="00C15D85" w:rsidRDefault="00241D4C" w:rsidP="00360B3A">
      <w:pPr>
        <w:spacing w:before="100" w:beforeAutospacing="1" w:after="100" w:afterAutospacing="1" w:line="240" w:lineRule="auto"/>
        <w:rPr>
          <w:rFonts w:ascii="標楷體" w:eastAsia="標楷體" w:hAnsi="標楷體"/>
        </w:rPr>
      </w:pPr>
      <w:r w:rsidRPr="00241D4C">
        <w:rPr>
          <w:rFonts w:ascii="標楷體" w:eastAsia="標楷體" w:hAnsi="標楷體"/>
          <w:noProof/>
        </w:rPr>
        <w:lastRenderedPageBreak/>
        <w:drawing>
          <wp:inline distT="0" distB="0" distL="0" distR="0" wp14:anchorId="5FA3BE03" wp14:editId="16E5B2C9">
            <wp:extent cx="5733415" cy="1197610"/>
            <wp:effectExtent l="0" t="0" r="635" b="2540"/>
            <wp:docPr id="1594408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08229" name=""/>
                    <pic:cNvPicPr/>
                  </pic:nvPicPr>
                  <pic:blipFill>
                    <a:blip r:embed="rId17"/>
                    <a:stretch>
                      <a:fillRect/>
                    </a:stretch>
                  </pic:blipFill>
                  <pic:spPr>
                    <a:xfrm>
                      <a:off x="0" y="0"/>
                      <a:ext cx="5733415" cy="1197610"/>
                    </a:xfrm>
                    <a:prstGeom prst="rect">
                      <a:avLst/>
                    </a:prstGeom>
                  </pic:spPr>
                </pic:pic>
              </a:graphicData>
            </a:graphic>
          </wp:inline>
        </w:drawing>
      </w:r>
    </w:p>
    <w:p w14:paraId="6C79E3D5" w14:textId="76AAFEA1" w:rsidR="006841F4" w:rsidRPr="00517B38" w:rsidRDefault="00517B38" w:rsidP="00517B38">
      <w:pPr>
        <w:spacing w:before="100" w:beforeAutospacing="1" w:after="100" w:afterAutospacing="1" w:line="240" w:lineRule="auto"/>
        <w:rPr>
          <w:rFonts w:ascii="標楷體" w:eastAsia="標楷體" w:hAnsi="標楷體"/>
          <w:sz w:val="32"/>
          <w:szCs w:val="32"/>
        </w:rPr>
      </w:pPr>
      <w:bookmarkStart w:id="12" w:name="_osgzurdt8hjx" w:colFirst="0" w:colLast="0"/>
      <w:bookmarkEnd w:id="12"/>
      <w:r>
        <w:rPr>
          <w:rFonts w:ascii="標楷體" w:eastAsia="標楷體" w:hAnsi="標楷體" w:hint="eastAsia"/>
          <w:sz w:val="32"/>
          <w:szCs w:val="32"/>
        </w:rPr>
        <w:t>十二、</w:t>
      </w:r>
      <w:r w:rsidR="00F94219" w:rsidRPr="00517B38">
        <w:rPr>
          <w:rFonts w:ascii="標楷體" w:eastAsia="標楷體" w:hAnsi="標楷體"/>
          <w:sz w:val="32"/>
          <w:szCs w:val="32"/>
        </w:rPr>
        <w:t>硬體問題改進</w:t>
      </w:r>
    </w:p>
    <w:p w14:paraId="1B265373" w14:textId="77777777" w:rsidR="006841F4" w:rsidRPr="00C15D85" w:rsidRDefault="00F94219" w:rsidP="00360B3A">
      <w:pPr>
        <w:spacing w:before="100" w:beforeAutospacing="1" w:after="100" w:afterAutospacing="1" w:line="240" w:lineRule="auto"/>
        <w:rPr>
          <w:rFonts w:ascii="標楷體" w:eastAsia="標楷體" w:hAnsi="標楷體"/>
          <w:b/>
          <w:color w:val="000000"/>
          <w:sz w:val="24"/>
          <w:szCs w:val="24"/>
        </w:rPr>
      </w:pPr>
      <w:r w:rsidRPr="00C15D85">
        <w:rPr>
          <w:rFonts w:ascii="標楷體" w:eastAsia="標楷體" w:hAnsi="標楷體" w:cs="Arial Unicode MS"/>
          <w:sz w:val="24"/>
          <w:szCs w:val="24"/>
        </w:rPr>
        <w:t>為了提升自動跟車系統的性能，我們進行了多方面的改進：</w:t>
      </w:r>
    </w:p>
    <w:p w14:paraId="285C1A00"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改善感測器靈敏度和增強信號接收天線</w:t>
      </w:r>
      <w:r w:rsidRPr="00C15D85">
        <w:rPr>
          <w:rFonts w:ascii="標楷體" w:eastAsia="標楷體" w:hAnsi="標楷體" w:cs="Arial Unicode MS"/>
          <w:sz w:val="24"/>
          <w:szCs w:val="24"/>
        </w:rPr>
        <w:t>：通過增強信號接收天線，可以提高感測器的靈敏度，使其能夠更準確地檢測環境中的物體和障礙物。</w:t>
      </w:r>
    </w:p>
    <w:p w14:paraId="705E46D1"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定期校準</w:t>
      </w:r>
      <w:r w:rsidRPr="00C15D85">
        <w:rPr>
          <w:rFonts w:ascii="標楷體" w:eastAsia="標楷體" w:hAnsi="標楷體" w:cs="Arial Unicode MS"/>
          <w:sz w:val="24"/>
          <w:szCs w:val="24"/>
        </w:rPr>
        <w:t>：感測器需要定期進行校準，以確保其測量數據的準確性和可靠性。定期校準可以避免感測器因環境變化或長時間使用而產生的誤差。</w:t>
      </w:r>
    </w:p>
    <w:p w14:paraId="6BCFB171"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異常數據檢測</w:t>
      </w:r>
      <w:r w:rsidRPr="00C15D85">
        <w:rPr>
          <w:rFonts w:ascii="標楷體" w:eastAsia="標楷體" w:hAnsi="標楷體" w:cs="Arial Unicode MS"/>
          <w:sz w:val="24"/>
          <w:szCs w:val="24"/>
        </w:rPr>
        <w:t>：系統需要具備異常數據檢測功能，能夠及時發現和處理感測器輸出的異常數據，確保系統運行的穩定性和安全性。</w:t>
      </w:r>
    </w:p>
    <w:p w14:paraId="19D71D16"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4. </w:t>
      </w:r>
      <w:r w:rsidRPr="00C15D85">
        <w:rPr>
          <w:rFonts w:ascii="標楷體" w:eastAsia="標楷體" w:hAnsi="標楷體" w:cs="Arial Unicode MS"/>
          <w:b/>
          <w:sz w:val="24"/>
          <w:szCs w:val="24"/>
        </w:rPr>
        <w:t>使用穩壓電源</w:t>
      </w:r>
      <w:r w:rsidRPr="00C15D85">
        <w:rPr>
          <w:rFonts w:ascii="標楷體" w:eastAsia="標楷體" w:hAnsi="標楷體" w:cs="Arial Unicode MS"/>
          <w:sz w:val="24"/>
          <w:szCs w:val="24"/>
        </w:rPr>
        <w:t>：使用穩壓電源可以確保感測器和系統其他組件穩定工作，避免電壓波動對系統性能的影響。</w:t>
      </w:r>
    </w:p>
    <w:p w14:paraId="6C839128" w14:textId="77777777" w:rsidR="006841F4" w:rsidRPr="00C15D85" w:rsidRDefault="00F94219" w:rsidP="00360B3A">
      <w:pPr>
        <w:spacing w:before="100" w:beforeAutospacing="1" w:after="100" w:afterAutospacing="1" w:line="240" w:lineRule="auto"/>
        <w:rPr>
          <w:rFonts w:ascii="標楷體" w:eastAsia="標楷體" w:hAnsi="標楷體"/>
        </w:rPr>
      </w:pPr>
      <w:r w:rsidRPr="00C15D85">
        <w:rPr>
          <w:rFonts w:ascii="標楷體" w:eastAsia="標楷體" w:hAnsi="標楷體"/>
          <w:sz w:val="24"/>
          <w:szCs w:val="24"/>
        </w:rPr>
        <w:t xml:space="preserve">5. </w:t>
      </w:r>
      <w:r w:rsidRPr="00C15D85">
        <w:rPr>
          <w:rFonts w:ascii="標楷體" w:eastAsia="標楷體" w:hAnsi="標楷體" w:cs="Arial Unicode MS"/>
          <w:b/>
          <w:sz w:val="24"/>
          <w:szCs w:val="24"/>
        </w:rPr>
        <w:t>延遲和響應速度問題</w:t>
      </w:r>
      <w:r w:rsidRPr="00C15D85">
        <w:rPr>
          <w:rFonts w:ascii="標楷體" w:eastAsia="標楷體" w:hAnsi="標楷體" w:cs="Arial Unicode MS"/>
          <w:sz w:val="24"/>
          <w:szCs w:val="24"/>
        </w:rPr>
        <w:t>：系統需要優化感測器的延遲和響應速度，確保其能夠快速、準確地響應環境變化，提供及時的數據輸出以進行相應的控制決策。</w:t>
      </w:r>
    </w:p>
    <w:p w14:paraId="0E64A644" w14:textId="3C57281F" w:rsidR="006841F4" w:rsidRPr="00517B38" w:rsidRDefault="00517B38" w:rsidP="00517B38">
      <w:pPr>
        <w:spacing w:before="100" w:beforeAutospacing="1" w:after="100" w:afterAutospacing="1" w:line="240" w:lineRule="auto"/>
        <w:rPr>
          <w:rFonts w:ascii="標楷體" w:eastAsia="標楷體" w:hAnsi="標楷體"/>
          <w:sz w:val="32"/>
          <w:szCs w:val="32"/>
        </w:rPr>
      </w:pPr>
      <w:bookmarkStart w:id="13" w:name="_5k3hha5f73rd" w:colFirst="0" w:colLast="0"/>
      <w:bookmarkEnd w:id="13"/>
      <w:r>
        <w:rPr>
          <w:rFonts w:ascii="標楷體" w:eastAsia="標楷體" w:hAnsi="標楷體" w:hint="eastAsia"/>
          <w:sz w:val="32"/>
          <w:szCs w:val="32"/>
        </w:rPr>
        <w:t>十三、</w:t>
      </w:r>
      <w:r w:rsidR="00F94219" w:rsidRPr="00517B38">
        <w:rPr>
          <w:rFonts w:ascii="標楷體" w:eastAsia="標楷體" w:hAnsi="標楷體"/>
          <w:sz w:val="32"/>
          <w:szCs w:val="32"/>
        </w:rPr>
        <w:t>未來發展</w:t>
      </w:r>
    </w:p>
    <w:p w14:paraId="464B468F"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cs="Arial Unicode MS"/>
          <w:sz w:val="24"/>
          <w:szCs w:val="24"/>
        </w:rPr>
        <w:t>自動跟車系統的未來發展方向廣泛，包括但不限於以下幾個方面：</w:t>
      </w:r>
    </w:p>
    <w:p w14:paraId="50DEBD35"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應用領域：</w:t>
      </w:r>
    </w:p>
    <w:p w14:paraId="0C0D6B41"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軍事用途</w:t>
      </w:r>
      <w:r w:rsidRPr="00C15D85">
        <w:rPr>
          <w:rFonts w:ascii="標楷體" w:eastAsia="標楷體" w:hAnsi="標楷體" w:cs="Arial Unicode MS"/>
          <w:sz w:val="24"/>
          <w:szCs w:val="24"/>
        </w:rPr>
        <w:t>：自動跟車系統可以用於軍事任務中的無人車輛自主導航和偵察，提升作戰效率和人員安全。</w:t>
      </w:r>
    </w:p>
    <w:p w14:paraId="79D85DA6"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警匪對峙</w:t>
      </w:r>
      <w:r w:rsidRPr="00C15D85">
        <w:rPr>
          <w:rFonts w:ascii="標楷體" w:eastAsia="標楷體" w:hAnsi="標楷體" w:cs="Arial Unicode MS"/>
          <w:sz w:val="24"/>
          <w:szCs w:val="24"/>
        </w:rPr>
        <w:t>：在警匪對峙中，自動跟車系統可以用來偵察和追蹤嫌疑人，減少人員危險，提高執法效率。</w:t>
      </w:r>
    </w:p>
    <w:p w14:paraId="7C8D9C9E"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災難救援</w:t>
      </w:r>
      <w:r w:rsidRPr="00C15D85">
        <w:rPr>
          <w:rFonts w:ascii="標楷體" w:eastAsia="標楷體" w:hAnsi="標楷體" w:cs="Arial Unicode MS"/>
          <w:sz w:val="24"/>
          <w:szCs w:val="24"/>
        </w:rPr>
        <w:t>：自動跟車系統可以在災難救援中發揮作用，進入危險或難以接近的區域進行搜索和救援，提供必要的救援工具和物資。</w:t>
      </w:r>
    </w:p>
    <w:p w14:paraId="5FBE4837"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4. </w:t>
      </w:r>
      <w:r w:rsidRPr="00C15D85">
        <w:rPr>
          <w:rFonts w:ascii="標楷體" w:eastAsia="標楷體" w:hAnsi="標楷體" w:cs="Arial Unicode MS"/>
          <w:b/>
          <w:sz w:val="24"/>
          <w:szCs w:val="24"/>
        </w:rPr>
        <w:t>探索未開發區域</w:t>
      </w:r>
      <w:r w:rsidRPr="00C15D85">
        <w:rPr>
          <w:rFonts w:ascii="標楷體" w:eastAsia="標楷體" w:hAnsi="標楷體" w:cs="Arial Unicode MS"/>
          <w:sz w:val="24"/>
          <w:szCs w:val="24"/>
        </w:rPr>
        <w:t>：該系統能夠用於探索人類尚未涉足的區域，如深海或其他極端環境，進行科學研究和資源探測。</w:t>
      </w:r>
    </w:p>
    <w:p w14:paraId="21E558B3"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lastRenderedPageBreak/>
        <w:t xml:space="preserve">5. </w:t>
      </w:r>
      <w:r w:rsidRPr="00C15D85">
        <w:rPr>
          <w:rFonts w:ascii="標楷體" w:eastAsia="標楷體" w:hAnsi="標楷體" w:cs="Arial Unicode MS"/>
          <w:b/>
          <w:sz w:val="24"/>
          <w:szCs w:val="24"/>
        </w:rPr>
        <w:t>提供轉生異世界大卡車禮包</w:t>
      </w:r>
      <w:r w:rsidRPr="00C15D85">
        <w:rPr>
          <w:rFonts w:ascii="標楷體" w:eastAsia="標楷體" w:hAnsi="標楷體" w:cs="Arial Unicode MS"/>
          <w:sz w:val="24"/>
          <w:szCs w:val="24"/>
        </w:rPr>
        <w:t>：像是輕小說常常看到的異世界轉生大卡車，雖然這聽起來像是創意性和幻想性的應用，但它展示了自動跟車系統在虛擬或遊戲世界中的潛在應用，提供新的娛樂方式和用戶體驗。</w:t>
      </w:r>
    </w:p>
    <w:p w14:paraId="76888206" w14:textId="77777777" w:rsidR="006841F4" w:rsidRPr="00C15D85" w:rsidRDefault="00F94219" w:rsidP="00360B3A">
      <w:pPr>
        <w:spacing w:before="100" w:beforeAutospacing="1" w:after="100" w:afterAutospacing="1" w:line="240" w:lineRule="auto"/>
        <w:rPr>
          <w:rFonts w:ascii="標楷體" w:eastAsia="標楷體" w:hAnsi="標楷體"/>
          <w:b/>
          <w:sz w:val="24"/>
          <w:szCs w:val="24"/>
        </w:rPr>
      </w:pPr>
      <w:r w:rsidRPr="00C15D85">
        <w:rPr>
          <w:rFonts w:ascii="標楷體" w:eastAsia="標楷體" w:hAnsi="標楷體" w:cs="Arial Unicode MS"/>
          <w:b/>
          <w:sz w:val="24"/>
          <w:szCs w:val="24"/>
        </w:rPr>
        <w:t>額外功能：</w:t>
      </w:r>
    </w:p>
    <w:p w14:paraId="6DF10674"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1. </w:t>
      </w:r>
      <w:r w:rsidRPr="00C15D85">
        <w:rPr>
          <w:rFonts w:ascii="標楷體" w:eastAsia="標楷體" w:hAnsi="標楷體" w:cs="Arial Unicode MS"/>
          <w:b/>
          <w:sz w:val="24"/>
          <w:szCs w:val="24"/>
        </w:rPr>
        <w:t>紅外線傳感器輔助</w:t>
      </w:r>
      <w:r w:rsidRPr="00C15D85">
        <w:rPr>
          <w:rFonts w:ascii="標楷體" w:eastAsia="標楷體" w:hAnsi="標楷體" w:cs="Arial Unicode MS"/>
          <w:sz w:val="24"/>
          <w:szCs w:val="24"/>
        </w:rPr>
        <w:t>：添加紅外線傳感器來輔助超聲波偵測，提高偵測的準確性和可靠性。</w:t>
      </w:r>
    </w:p>
    <w:p w14:paraId="52918E18"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2. </w:t>
      </w:r>
      <w:r w:rsidRPr="00C15D85">
        <w:rPr>
          <w:rFonts w:ascii="標楷體" w:eastAsia="標楷體" w:hAnsi="標楷體" w:cs="Arial Unicode MS"/>
          <w:b/>
          <w:sz w:val="24"/>
          <w:szCs w:val="24"/>
        </w:rPr>
        <w:t>AI影像識別</w:t>
      </w:r>
      <w:r w:rsidRPr="00C15D85">
        <w:rPr>
          <w:rFonts w:ascii="標楷體" w:eastAsia="標楷體" w:hAnsi="標楷體" w:cs="Arial Unicode MS"/>
          <w:sz w:val="24"/>
          <w:szCs w:val="24"/>
        </w:rPr>
        <w:t>：結合AI影像識別技術，使系統能夠更精確地識別和分析環境中的物體。</w:t>
      </w:r>
    </w:p>
    <w:p w14:paraId="35051599"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3. </w:t>
      </w:r>
      <w:r w:rsidRPr="00C15D85">
        <w:rPr>
          <w:rFonts w:ascii="標楷體" w:eastAsia="標楷體" w:hAnsi="標楷體" w:cs="Arial Unicode MS"/>
          <w:b/>
          <w:sz w:val="24"/>
          <w:szCs w:val="24"/>
        </w:rPr>
        <w:t>救援工具</w:t>
      </w:r>
      <w:r w:rsidRPr="00C15D85">
        <w:rPr>
          <w:rFonts w:ascii="標楷體" w:eastAsia="標楷體" w:hAnsi="標楷體" w:cs="Arial Unicode MS"/>
          <w:sz w:val="24"/>
          <w:szCs w:val="24"/>
        </w:rPr>
        <w:t>：系統可以搭載各種救援工具，如醫療用品、食物和水，提升災難救援的效率和效果。</w:t>
      </w:r>
    </w:p>
    <w:p w14:paraId="1F1A511F" w14:textId="77777777" w:rsidR="006841F4" w:rsidRPr="00C15D85" w:rsidRDefault="00F94219" w:rsidP="00360B3A">
      <w:pPr>
        <w:spacing w:before="100" w:beforeAutospacing="1" w:after="100" w:afterAutospacing="1" w:line="240" w:lineRule="auto"/>
        <w:rPr>
          <w:rFonts w:ascii="標楷體" w:eastAsia="標楷體" w:hAnsi="標楷體"/>
          <w:sz w:val="24"/>
          <w:szCs w:val="24"/>
        </w:rPr>
      </w:pPr>
      <w:r w:rsidRPr="00C15D85">
        <w:rPr>
          <w:rFonts w:ascii="標楷體" w:eastAsia="標楷體" w:hAnsi="標楷體"/>
          <w:sz w:val="24"/>
          <w:szCs w:val="24"/>
        </w:rPr>
        <w:t xml:space="preserve">4. </w:t>
      </w:r>
      <w:r w:rsidRPr="00C15D85">
        <w:rPr>
          <w:rFonts w:ascii="標楷體" w:eastAsia="標楷體" w:hAnsi="標楷體" w:cs="Arial Unicode MS"/>
          <w:b/>
          <w:sz w:val="24"/>
          <w:szCs w:val="24"/>
        </w:rPr>
        <w:t>探索工具</w:t>
      </w:r>
      <w:r w:rsidRPr="00C15D85">
        <w:rPr>
          <w:rFonts w:ascii="標楷體" w:eastAsia="標楷體" w:hAnsi="標楷體" w:cs="Arial Unicode MS"/>
          <w:sz w:val="24"/>
          <w:szCs w:val="24"/>
        </w:rPr>
        <w:t>：系統可以配備各種探測設備，如攝影機、聲納和雷達，用於探索未知區域。</w:t>
      </w:r>
    </w:p>
    <w:p w14:paraId="4FA6D120" w14:textId="77777777" w:rsidR="006841F4" w:rsidRDefault="00F94219" w:rsidP="00360B3A">
      <w:pPr>
        <w:spacing w:before="100" w:beforeAutospacing="1" w:after="100" w:afterAutospacing="1" w:line="240" w:lineRule="auto"/>
        <w:rPr>
          <w:rFonts w:ascii="標楷體" w:eastAsia="標楷體" w:hAnsi="標楷體" w:cs="Arial Unicode MS"/>
          <w:sz w:val="24"/>
          <w:szCs w:val="24"/>
        </w:rPr>
      </w:pPr>
      <w:r w:rsidRPr="00C15D85">
        <w:rPr>
          <w:rFonts w:ascii="標楷體" w:eastAsia="標楷體" w:hAnsi="標楷體"/>
          <w:sz w:val="24"/>
          <w:szCs w:val="24"/>
        </w:rPr>
        <w:t xml:space="preserve">5. </w:t>
      </w:r>
      <w:r w:rsidRPr="00C15D85">
        <w:rPr>
          <w:rFonts w:ascii="標楷體" w:eastAsia="標楷體" w:hAnsi="標楷體" w:cs="Arial Unicode MS"/>
          <w:b/>
          <w:sz w:val="24"/>
          <w:szCs w:val="24"/>
        </w:rPr>
        <w:t>攻擊性武器</w:t>
      </w:r>
      <w:r w:rsidRPr="00C15D85">
        <w:rPr>
          <w:rFonts w:ascii="標楷體" w:eastAsia="標楷體" w:hAnsi="標楷體" w:cs="Arial Unicode MS"/>
          <w:sz w:val="24"/>
          <w:szCs w:val="24"/>
        </w:rPr>
        <w:t>：在某些情況下，自動跟車系統可以設計成攻擊性武器，用於防禦或攻擊目的。</w:t>
      </w:r>
    </w:p>
    <w:p w14:paraId="1CEEAA0B" w14:textId="756AB93D" w:rsidR="00872705" w:rsidRDefault="00872705" w:rsidP="00360B3A">
      <w:pPr>
        <w:spacing w:before="100" w:beforeAutospacing="1" w:after="100" w:afterAutospacing="1" w:line="240" w:lineRule="auto"/>
        <w:rPr>
          <w:rFonts w:ascii="標楷體" w:eastAsia="標楷體" w:hAnsi="標楷體"/>
          <w:sz w:val="32"/>
          <w:szCs w:val="32"/>
        </w:rPr>
      </w:pPr>
      <w:r>
        <w:rPr>
          <w:rFonts w:ascii="標楷體" w:eastAsia="標楷體" w:hAnsi="標楷體" w:hint="eastAsia"/>
          <w:sz w:val="32"/>
          <w:szCs w:val="32"/>
        </w:rPr>
        <w:t>十四、</w:t>
      </w:r>
      <w:r>
        <w:rPr>
          <w:rFonts w:ascii="標楷體" w:eastAsia="標楷體" w:hAnsi="標楷體" w:hint="eastAsia"/>
          <w:sz w:val="32"/>
          <w:szCs w:val="32"/>
        </w:rPr>
        <w:t>分工</w:t>
      </w:r>
    </w:p>
    <w:p w14:paraId="495B5D88" w14:textId="04B50F68" w:rsidR="00872705" w:rsidRPr="00C15D85" w:rsidRDefault="00872705" w:rsidP="00360B3A">
      <w:pPr>
        <w:spacing w:before="100" w:beforeAutospacing="1" w:after="100" w:afterAutospacing="1" w:line="240" w:lineRule="auto"/>
        <w:rPr>
          <w:rFonts w:ascii="標楷體" w:eastAsia="標楷體" w:hAnsi="標楷體" w:hint="eastAsia"/>
        </w:rPr>
      </w:pPr>
      <w:r>
        <w:rPr>
          <w:rFonts w:ascii="標楷體" w:eastAsia="標楷體" w:hAnsi="標楷體" w:hint="eastAsia"/>
        </w:rPr>
        <w:t>110590028</w:t>
      </w:r>
      <w:r w:rsidR="00DC7C11">
        <w:rPr>
          <w:rFonts w:ascii="標楷體" w:eastAsia="標楷體" w:hAnsi="標楷體" w:hint="eastAsia"/>
        </w:rPr>
        <w:t>黃冠鈞</w:t>
      </w:r>
      <w:r w:rsidR="00925BB3">
        <w:rPr>
          <w:rFonts w:ascii="標楷體" w:eastAsia="標楷體" w:hAnsi="標楷體" w:hint="eastAsia"/>
        </w:rPr>
        <w:t>：撰寫程式、報告</w:t>
      </w:r>
      <w:r>
        <w:rPr>
          <w:rFonts w:ascii="標楷體" w:eastAsia="標楷體" w:hAnsi="標楷體" w:hint="eastAsia"/>
        </w:rPr>
        <w:t>25%</w:t>
      </w:r>
      <w:r w:rsidR="00925BB3">
        <w:rPr>
          <w:rFonts w:ascii="標楷體" w:eastAsia="標楷體" w:hAnsi="標楷體"/>
        </w:rPr>
        <w:br/>
      </w:r>
      <w:r>
        <w:rPr>
          <w:rFonts w:ascii="標楷體" w:eastAsia="標楷體" w:hAnsi="標楷體" w:hint="eastAsia"/>
        </w:rPr>
        <w:t>110590034</w:t>
      </w:r>
      <w:r w:rsidR="00DC7C11">
        <w:rPr>
          <w:rFonts w:ascii="標楷體" w:eastAsia="標楷體" w:hAnsi="標楷體" w:hint="eastAsia"/>
        </w:rPr>
        <w:t>楊榮鈞</w:t>
      </w:r>
      <w:r w:rsidR="00925BB3">
        <w:rPr>
          <w:rFonts w:ascii="標楷體" w:eastAsia="標楷體" w:hAnsi="標楷體" w:hint="eastAsia"/>
        </w:rPr>
        <w:t>：撰寫程式、報告</w:t>
      </w:r>
      <w:r>
        <w:rPr>
          <w:rFonts w:ascii="標楷體" w:eastAsia="標楷體" w:hAnsi="標楷體" w:hint="eastAsia"/>
        </w:rPr>
        <w:t>25%</w:t>
      </w:r>
      <w:r w:rsidR="00925BB3">
        <w:rPr>
          <w:rFonts w:ascii="標楷體" w:eastAsia="標楷體" w:hAnsi="標楷體"/>
        </w:rPr>
        <w:br/>
      </w:r>
      <w:r>
        <w:rPr>
          <w:rFonts w:ascii="標楷體" w:eastAsia="標楷體" w:hAnsi="標楷體" w:hint="eastAsia"/>
        </w:rPr>
        <w:t>110590035</w:t>
      </w:r>
      <w:r w:rsidR="00DC7C11">
        <w:rPr>
          <w:rFonts w:ascii="標楷體" w:eastAsia="標楷體" w:hAnsi="標楷體" w:hint="eastAsia"/>
        </w:rPr>
        <w:t>張庭瑋</w:t>
      </w:r>
      <w:r w:rsidR="00925BB3">
        <w:rPr>
          <w:rFonts w:ascii="標楷體" w:eastAsia="標楷體" w:hAnsi="標楷體" w:hint="eastAsia"/>
        </w:rPr>
        <w:t>：撰寫程式、報告</w:t>
      </w:r>
      <w:r>
        <w:rPr>
          <w:rFonts w:ascii="標楷體" w:eastAsia="標楷體" w:hAnsi="標楷體" w:hint="eastAsia"/>
        </w:rPr>
        <w:t>25%</w:t>
      </w:r>
      <w:r w:rsidR="00925BB3">
        <w:rPr>
          <w:rFonts w:ascii="標楷體" w:eastAsia="標楷體" w:hAnsi="標楷體"/>
        </w:rPr>
        <w:br/>
      </w:r>
      <w:r>
        <w:rPr>
          <w:rFonts w:ascii="標楷體" w:eastAsia="標楷體" w:hAnsi="標楷體" w:hint="eastAsia"/>
        </w:rPr>
        <w:t>110590048</w:t>
      </w:r>
      <w:r w:rsidR="00DC7C11">
        <w:rPr>
          <w:rFonts w:ascii="標楷體" w:eastAsia="標楷體" w:hAnsi="標楷體" w:hint="eastAsia"/>
        </w:rPr>
        <w:t>陳俊諺</w:t>
      </w:r>
      <w:r w:rsidR="00925BB3">
        <w:rPr>
          <w:rFonts w:ascii="標楷體" w:eastAsia="標楷體" w:hAnsi="標楷體" w:hint="eastAsia"/>
        </w:rPr>
        <w:t>：撰寫程式、報告</w:t>
      </w:r>
      <w:r>
        <w:rPr>
          <w:rFonts w:ascii="標楷體" w:eastAsia="標楷體" w:hAnsi="標楷體" w:hint="eastAsia"/>
        </w:rPr>
        <w:t>25%</w:t>
      </w:r>
    </w:p>
    <w:p w14:paraId="4DB1A1AD" w14:textId="1A514F2D" w:rsidR="006841F4" w:rsidRPr="00517B38" w:rsidRDefault="00517B38" w:rsidP="00517B38">
      <w:pPr>
        <w:spacing w:before="100" w:beforeAutospacing="1" w:after="100" w:afterAutospacing="1" w:line="240" w:lineRule="auto"/>
        <w:rPr>
          <w:rFonts w:ascii="標楷體" w:eastAsia="標楷體" w:hAnsi="標楷體"/>
          <w:sz w:val="32"/>
          <w:szCs w:val="32"/>
        </w:rPr>
      </w:pPr>
      <w:bookmarkStart w:id="14" w:name="_hbdeoeb4cixf" w:colFirst="0" w:colLast="0"/>
      <w:bookmarkEnd w:id="14"/>
      <w:r>
        <w:rPr>
          <w:rFonts w:ascii="標楷體" w:eastAsia="標楷體" w:hAnsi="標楷體" w:hint="eastAsia"/>
          <w:sz w:val="32"/>
          <w:szCs w:val="32"/>
        </w:rPr>
        <w:t>十</w:t>
      </w:r>
      <w:r w:rsidR="00872705">
        <w:rPr>
          <w:rFonts w:ascii="標楷體" w:eastAsia="標楷體" w:hAnsi="標楷體" w:hint="eastAsia"/>
          <w:sz w:val="32"/>
          <w:szCs w:val="32"/>
        </w:rPr>
        <w:t>五</w:t>
      </w:r>
      <w:r>
        <w:rPr>
          <w:rFonts w:ascii="標楷體" w:eastAsia="標楷體" w:hAnsi="標楷體" w:hint="eastAsia"/>
          <w:sz w:val="32"/>
          <w:szCs w:val="32"/>
        </w:rPr>
        <w:t>、</w:t>
      </w:r>
      <w:r w:rsidR="00F94219" w:rsidRPr="00517B38">
        <w:rPr>
          <w:rFonts w:ascii="標楷體" w:eastAsia="標楷體" w:hAnsi="標楷體"/>
          <w:sz w:val="32"/>
          <w:szCs w:val="32"/>
        </w:rPr>
        <w:t>參考資料</w:t>
      </w:r>
    </w:p>
    <w:p w14:paraId="7B015F1C" w14:textId="085C58DA" w:rsidR="006841F4" w:rsidRPr="00DC7C11" w:rsidRDefault="00F94219" w:rsidP="00360B3A">
      <w:pPr>
        <w:spacing w:before="100" w:beforeAutospacing="1" w:after="100" w:afterAutospacing="1" w:line="240" w:lineRule="auto"/>
        <w:rPr>
          <w:rFonts w:ascii="標楷體" w:eastAsia="標楷體" w:hAnsi="標楷體"/>
          <w:sz w:val="20"/>
          <w:szCs w:val="20"/>
          <w:lang w:val="en-US"/>
        </w:rPr>
      </w:pPr>
      <w:r w:rsidRPr="00DC7C11">
        <w:rPr>
          <w:rFonts w:ascii="標楷體" w:eastAsia="標楷體" w:hAnsi="標楷體"/>
          <w:sz w:val="20"/>
          <w:szCs w:val="20"/>
          <w:lang w:val="en-US"/>
        </w:rPr>
        <w:t>1. Arduino Uno Datasheet</w:t>
      </w:r>
      <w:r w:rsidR="00DC7C11" w:rsidRPr="00DC7C11">
        <w:rPr>
          <w:rFonts w:ascii="標楷體" w:eastAsia="標楷體" w:hAnsi="標楷體"/>
          <w:sz w:val="20"/>
          <w:szCs w:val="20"/>
          <w:lang w:val="en-US"/>
        </w:rPr>
        <w:br/>
      </w:r>
      <w:hyperlink r:id="rId18">
        <w:r w:rsidRPr="00DC7C11">
          <w:rPr>
            <w:rFonts w:ascii="標楷體" w:eastAsia="標楷體" w:hAnsi="標楷體"/>
            <w:color w:val="1155CC"/>
            <w:sz w:val="20"/>
            <w:szCs w:val="20"/>
            <w:u w:val="single"/>
            <w:lang w:val="en-US"/>
          </w:rPr>
          <w:t>https://docs.arduino.cc/resources/datasheets/A000066-datasheet.pdf</w:t>
        </w:r>
      </w:hyperlink>
    </w:p>
    <w:p w14:paraId="74258AD4" w14:textId="1B767D03" w:rsidR="006841F4" w:rsidRPr="00DC7C11" w:rsidRDefault="00F94219" w:rsidP="00360B3A">
      <w:pPr>
        <w:spacing w:before="100" w:beforeAutospacing="1" w:after="100" w:afterAutospacing="1" w:line="240" w:lineRule="auto"/>
        <w:rPr>
          <w:rFonts w:ascii="標楷體" w:eastAsia="標楷體" w:hAnsi="標楷體"/>
          <w:sz w:val="20"/>
          <w:szCs w:val="20"/>
          <w:lang w:val="en-US"/>
        </w:rPr>
      </w:pPr>
      <w:r w:rsidRPr="00DC7C11">
        <w:rPr>
          <w:rFonts w:ascii="標楷體" w:eastAsia="標楷體" w:hAnsi="標楷體"/>
          <w:sz w:val="20"/>
          <w:szCs w:val="20"/>
          <w:lang w:val="en-US"/>
        </w:rPr>
        <w:t>2. HC-SR04 Ultrasonic Sensor Guide</w:t>
      </w:r>
      <w:r w:rsidR="00DC7C11">
        <w:rPr>
          <w:rFonts w:ascii="標楷體" w:eastAsia="標楷體" w:hAnsi="標楷體"/>
          <w:sz w:val="20"/>
          <w:szCs w:val="20"/>
          <w:lang w:val="en-US"/>
        </w:rPr>
        <w:br/>
      </w:r>
      <w:hyperlink r:id="rId19">
        <w:r w:rsidRPr="00DC7C11">
          <w:rPr>
            <w:rFonts w:ascii="標楷體" w:eastAsia="標楷體" w:hAnsi="標楷體"/>
            <w:color w:val="1155CC"/>
            <w:sz w:val="20"/>
            <w:szCs w:val="20"/>
            <w:u w:val="single"/>
            <w:lang w:val="en-US"/>
          </w:rPr>
          <w:t>https://randomnerdtutorials.com/complete-guide-for-ultrasonic-sensor-hc-sr04/</w:t>
        </w:r>
      </w:hyperlink>
    </w:p>
    <w:p w14:paraId="7CBBAF0E" w14:textId="33C9B237" w:rsidR="006841F4" w:rsidRPr="00DC7C11" w:rsidRDefault="00F94219" w:rsidP="00360B3A">
      <w:pPr>
        <w:spacing w:before="100" w:beforeAutospacing="1" w:after="100" w:afterAutospacing="1" w:line="240" w:lineRule="auto"/>
        <w:rPr>
          <w:rFonts w:ascii="標楷體" w:eastAsia="標楷體" w:hAnsi="標楷體"/>
          <w:sz w:val="20"/>
          <w:szCs w:val="20"/>
          <w:lang w:val="en-US"/>
        </w:rPr>
      </w:pPr>
      <w:r w:rsidRPr="00DC7C11">
        <w:rPr>
          <w:rFonts w:ascii="標楷體" w:eastAsia="標楷體" w:hAnsi="標楷體"/>
          <w:sz w:val="20"/>
          <w:szCs w:val="20"/>
          <w:lang w:val="en-US"/>
        </w:rPr>
        <w:t>3. SG90 Servo Motor with Arduino</w:t>
      </w:r>
      <w:r w:rsidR="00DC7C11">
        <w:rPr>
          <w:rFonts w:ascii="標楷體" w:eastAsia="標楷體" w:hAnsi="標楷體"/>
          <w:sz w:val="20"/>
          <w:szCs w:val="20"/>
          <w:lang w:val="en-US"/>
        </w:rPr>
        <w:br/>
      </w:r>
      <w:hyperlink r:id="rId20">
        <w:r w:rsidRPr="00DC7C11">
          <w:rPr>
            <w:rFonts w:ascii="標楷體" w:eastAsia="標楷體" w:hAnsi="標楷體"/>
            <w:color w:val="1155CC"/>
            <w:sz w:val="20"/>
            <w:szCs w:val="20"/>
            <w:u w:val="single"/>
            <w:lang w:val="en-US"/>
          </w:rPr>
          <w:t>https://www.electronics-lab.com/project/using-sg90-servo-motor-arduino/</w:t>
        </w:r>
      </w:hyperlink>
    </w:p>
    <w:p w14:paraId="3C8913D6" w14:textId="7023A832" w:rsidR="006841F4" w:rsidRPr="00DC7C11" w:rsidRDefault="00F94219" w:rsidP="00360B3A">
      <w:pPr>
        <w:spacing w:before="100" w:beforeAutospacing="1" w:after="100" w:afterAutospacing="1" w:line="240" w:lineRule="auto"/>
        <w:rPr>
          <w:rFonts w:ascii="標楷體" w:eastAsia="標楷體" w:hAnsi="標楷體"/>
          <w:sz w:val="20"/>
          <w:szCs w:val="20"/>
          <w:lang w:val="en-US"/>
        </w:rPr>
      </w:pPr>
      <w:r w:rsidRPr="00DC7C11">
        <w:rPr>
          <w:rFonts w:ascii="標楷體" w:eastAsia="標楷體" w:hAnsi="標楷體"/>
          <w:sz w:val="20"/>
          <w:szCs w:val="20"/>
          <w:lang w:val="en-US"/>
        </w:rPr>
        <w:t>4. Raspberry Pi Linux Kernel Documentation</w:t>
      </w:r>
      <w:r w:rsidR="00DC7C11">
        <w:rPr>
          <w:rFonts w:ascii="標楷體" w:eastAsia="標楷體" w:hAnsi="標楷體"/>
          <w:sz w:val="20"/>
          <w:szCs w:val="20"/>
          <w:lang w:val="en-US"/>
        </w:rPr>
        <w:br/>
      </w:r>
      <w:hyperlink r:id="rId21">
        <w:r w:rsidRPr="00DC7C11">
          <w:rPr>
            <w:rFonts w:ascii="標楷體" w:eastAsia="標楷體" w:hAnsi="標楷體"/>
            <w:color w:val="1155CC"/>
            <w:sz w:val="20"/>
            <w:szCs w:val="20"/>
            <w:u w:val="single"/>
            <w:lang w:val="en-US"/>
          </w:rPr>
          <w:t>https://www.raspberrypi.com/documentation/computers/linux_kernel.html</w:t>
        </w:r>
      </w:hyperlink>
    </w:p>
    <w:p w14:paraId="0C87951B" w14:textId="30F49098" w:rsidR="006841F4" w:rsidRPr="00517B38" w:rsidRDefault="00F94219" w:rsidP="00360B3A">
      <w:pPr>
        <w:spacing w:before="100" w:beforeAutospacing="1" w:after="100" w:afterAutospacing="1" w:line="240" w:lineRule="auto"/>
        <w:rPr>
          <w:rFonts w:ascii="標楷體" w:eastAsia="標楷體" w:hAnsi="標楷體"/>
          <w:sz w:val="24"/>
          <w:szCs w:val="24"/>
          <w:lang w:val="en-US"/>
        </w:rPr>
      </w:pPr>
      <w:r w:rsidRPr="00DC7C11">
        <w:rPr>
          <w:rFonts w:ascii="標楷體" w:eastAsia="標楷體" w:hAnsi="標楷體"/>
          <w:sz w:val="20"/>
          <w:szCs w:val="20"/>
          <w:lang w:val="en-US"/>
        </w:rPr>
        <w:t>5. Raspberry Pi Linux Kernel Documentation (config.txt)</w:t>
      </w:r>
      <w:r w:rsidR="00DC7C11">
        <w:rPr>
          <w:rFonts w:ascii="標楷體" w:eastAsia="標楷體" w:hAnsi="標楷體"/>
          <w:sz w:val="20"/>
          <w:szCs w:val="20"/>
          <w:lang w:val="en-US"/>
        </w:rPr>
        <w:br/>
      </w:r>
      <w:hyperlink r:id="rId22" w:anchor="kernel">
        <w:r w:rsidRPr="00DC7C11">
          <w:rPr>
            <w:rFonts w:ascii="標楷體" w:eastAsia="標楷體" w:hAnsi="標楷體"/>
            <w:color w:val="1155CC"/>
            <w:sz w:val="20"/>
            <w:szCs w:val="20"/>
            <w:u w:val="single"/>
            <w:lang w:val="en-US"/>
          </w:rPr>
          <w:t>https://www.raspberrypi.com/documentation/computers/config_txt.html#kernel</w:t>
        </w:r>
      </w:hyperlink>
    </w:p>
    <w:sectPr w:rsidR="006841F4" w:rsidRPr="00517B38">
      <w:headerReference w:type="default" r:id="rId2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D21F25" w14:textId="77777777" w:rsidR="00A3437A" w:rsidRDefault="00A3437A">
      <w:pPr>
        <w:spacing w:line="240" w:lineRule="auto"/>
      </w:pPr>
      <w:r>
        <w:separator/>
      </w:r>
    </w:p>
  </w:endnote>
  <w:endnote w:type="continuationSeparator" w:id="0">
    <w:p w14:paraId="3ECA390A" w14:textId="77777777" w:rsidR="00A3437A" w:rsidRDefault="00A343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Unicode MS">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60D30" w14:textId="77777777" w:rsidR="00A3437A" w:rsidRDefault="00A3437A">
      <w:pPr>
        <w:spacing w:line="240" w:lineRule="auto"/>
      </w:pPr>
      <w:r>
        <w:separator/>
      </w:r>
    </w:p>
  </w:footnote>
  <w:footnote w:type="continuationSeparator" w:id="0">
    <w:p w14:paraId="0533C576" w14:textId="77777777" w:rsidR="00A3437A" w:rsidRDefault="00A343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F3199" w14:textId="77777777" w:rsidR="006841F4" w:rsidRDefault="006841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FE5E90"/>
    <w:multiLevelType w:val="multilevel"/>
    <w:tmpl w:val="9702AC0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50416E"/>
    <w:multiLevelType w:val="hybridMultilevel"/>
    <w:tmpl w:val="A2CCDA1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C365ED5"/>
    <w:multiLevelType w:val="hybridMultilevel"/>
    <w:tmpl w:val="9BBC17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42A61BF"/>
    <w:multiLevelType w:val="hybridMultilevel"/>
    <w:tmpl w:val="714A99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61D7B4E"/>
    <w:multiLevelType w:val="hybridMultilevel"/>
    <w:tmpl w:val="7BEA25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5A466D09"/>
    <w:multiLevelType w:val="multilevel"/>
    <w:tmpl w:val="6E4E4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C76D65"/>
    <w:multiLevelType w:val="multilevel"/>
    <w:tmpl w:val="24EC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30312A4"/>
    <w:multiLevelType w:val="hybridMultilevel"/>
    <w:tmpl w:val="A4003650"/>
    <w:lvl w:ilvl="0" w:tplc="4FB2C3C4">
      <w:start w:val="1"/>
      <w:numFmt w:val="taiwaneseCountingThousand"/>
      <w:lvlText w:val="%1、"/>
      <w:lvlJc w:val="left"/>
      <w:pPr>
        <w:ind w:left="567" w:hanging="567"/>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75A87ECC"/>
    <w:multiLevelType w:val="multilevel"/>
    <w:tmpl w:val="345C18E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B635F9F"/>
    <w:multiLevelType w:val="multilevel"/>
    <w:tmpl w:val="326232F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5556497">
    <w:abstractNumId w:val="6"/>
  </w:num>
  <w:num w:numId="2" w16cid:durableId="669874327">
    <w:abstractNumId w:val="5"/>
  </w:num>
  <w:num w:numId="3" w16cid:durableId="96026996">
    <w:abstractNumId w:val="0"/>
  </w:num>
  <w:num w:numId="4" w16cid:durableId="1756903575">
    <w:abstractNumId w:val="7"/>
  </w:num>
  <w:num w:numId="5" w16cid:durableId="422802832">
    <w:abstractNumId w:val="8"/>
  </w:num>
  <w:num w:numId="6" w16cid:durableId="825825820">
    <w:abstractNumId w:val="9"/>
  </w:num>
  <w:num w:numId="7" w16cid:durableId="867913469">
    <w:abstractNumId w:val="1"/>
  </w:num>
  <w:num w:numId="8" w16cid:durableId="110905386">
    <w:abstractNumId w:val="4"/>
  </w:num>
  <w:num w:numId="9" w16cid:durableId="674189268">
    <w:abstractNumId w:val="3"/>
  </w:num>
  <w:num w:numId="10" w16cid:durableId="15084435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1F4"/>
    <w:rsid w:val="00241D4C"/>
    <w:rsid w:val="00360B3A"/>
    <w:rsid w:val="00517B38"/>
    <w:rsid w:val="005A5A4F"/>
    <w:rsid w:val="005D62E9"/>
    <w:rsid w:val="006841F4"/>
    <w:rsid w:val="00872705"/>
    <w:rsid w:val="00925BB3"/>
    <w:rsid w:val="00A3437A"/>
    <w:rsid w:val="00C15D85"/>
    <w:rsid w:val="00DC7C11"/>
    <w:rsid w:val="00DF7DCC"/>
    <w:rsid w:val="00E1537E"/>
    <w:rsid w:val="00F46437"/>
    <w:rsid w:val="00F94219"/>
    <w:rsid w:val="00FE02E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EA2FC"/>
  <w15:docId w15:val="{1BC4FBFE-839D-4296-B270-24AF8FE85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List Paragraph"/>
    <w:basedOn w:val="a"/>
    <w:uiPriority w:val="34"/>
    <w:qFormat/>
    <w:rsid w:val="00360B3A"/>
    <w:pPr>
      <w:ind w:leftChars="200" w:left="480"/>
    </w:pPr>
  </w:style>
  <w:style w:type="character" w:styleId="a6">
    <w:name w:val="Hyperlink"/>
    <w:basedOn w:val="a0"/>
    <w:uiPriority w:val="99"/>
    <w:unhideWhenUsed/>
    <w:rsid w:val="00DF7DCC"/>
    <w:rPr>
      <w:color w:val="0000FF" w:themeColor="hyperlink"/>
      <w:u w:val="single"/>
    </w:rPr>
  </w:style>
  <w:style w:type="character" w:styleId="a7">
    <w:name w:val="Unresolved Mention"/>
    <w:basedOn w:val="a0"/>
    <w:uiPriority w:val="99"/>
    <w:semiHidden/>
    <w:unhideWhenUsed/>
    <w:rsid w:val="00DF7D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kyynk/open_source_final_term_project" TargetMode="External"/><Relationship Id="rId18" Type="http://schemas.openxmlformats.org/officeDocument/2006/relationships/hyperlink" Target="https://docs.arduino.cc/resources/datasheets/A000066-datasheet.pdf" TargetMode="External"/><Relationship Id="rId3" Type="http://schemas.openxmlformats.org/officeDocument/2006/relationships/settings" Target="settings.xml"/><Relationship Id="rId21" Type="http://schemas.openxmlformats.org/officeDocument/2006/relationships/hyperlink" Target="https://www.raspberrypi.com/documentation/computers/linux_kernel.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electronics-lab.com/project/using-sg90-servo-motor-arduin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randomnerdtutorials.com/complete-guide-for-ultrasonic-sensor-hc-sr0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youtu.be/K3sg3x7Sc48?si=B5fBvf0u1ZVtLvPl" TargetMode="External"/><Relationship Id="rId22" Type="http://schemas.openxmlformats.org/officeDocument/2006/relationships/hyperlink" Target="https://www.raspberrypi.com/documentation/computers/config_tx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9</Pages>
  <Words>635</Words>
  <Characters>3624</Characters>
  <Application>Microsoft Office Word</Application>
  <DocSecurity>0</DocSecurity>
  <Lines>30</Lines>
  <Paragraphs>8</Paragraphs>
  <ScaleCrop>false</ScaleCrop>
  <Company/>
  <LinksUpToDate>false</LinksUpToDate>
  <CharactersWithSpaces>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楊榮鈞</cp:lastModifiedBy>
  <cp:revision>8</cp:revision>
  <dcterms:created xsi:type="dcterms:W3CDTF">2024-06-07T09:24:00Z</dcterms:created>
  <dcterms:modified xsi:type="dcterms:W3CDTF">2024-06-07T11:53:00Z</dcterms:modified>
</cp:coreProperties>
</file>